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3B19" w14:textId="56C295AF" w:rsidR="00C06FA0" w:rsidRDefault="00455333" w:rsidP="00C06FA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B93B13" wp14:editId="0E15008B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3552825" cy="2472690"/>
            <wp:effectExtent l="0" t="0" r="0" b="0"/>
            <wp:wrapTopAndBottom/>
            <wp:docPr id="2" name="Picture 2" descr="BWI-Stack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I-Stacked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C04D9" w14:textId="77777777" w:rsidR="009F1555" w:rsidRDefault="009F1555" w:rsidP="009F1555"/>
    <w:p w14:paraId="467D0BA7" w14:textId="77777777" w:rsidR="009F1555" w:rsidRPr="002279A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</w:p>
    <w:p w14:paraId="4634EAE5" w14:textId="4748522D" w:rsidR="009F1555" w:rsidRPr="002D24CC" w:rsidRDefault="00CB098E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ATTACHMENTS</w:t>
      </w:r>
    </w:p>
    <w:p w14:paraId="4427E353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2"/>
        </w:rPr>
      </w:pPr>
    </w:p>
    <w:p w14:paraId="1D0EFCCF" w14:textId="77777777" w:rsidR="002D24CC" w:rsidRPr="00E407F2" w:rsidRDefault="002D24CC" w:rsidP="002D24CC">
      <w:pPr>
        <w:tabs>
          <w:tab w:val="right" w:pos="-2244"/>
          <w:tab w:val="center" w:pos="4320"/>
          <w:tab w:val="right" w:pos="8640"/>
        </w:tabs>
        <w:spacing w:before="240"/>
        <w:ind w:left="-720" w:right="-720"/>
        <w:jc w:val="center"/>
        <w:rPr>
          <w:b/>
          <w:sz w:val="42"/>
          <w:szCs w:val="42"/>
        </w:rPr>
      </w:pPr>
      <w:r w:rsidRPr="00E407F2">
        <w:rPr>
          <w:b/>
          <w:sz w:val="42"/>
          <w:szCs w:val="42"/>
        </w:rPr>
        <w:t>LEASE AND CONCESSION CONTRACT</w:t>
      </w:r>
    </w:p>
    <w:p w14:paraId="63055322" w14:textId="77777777" w:rsidR="002D24CC" w:rsidRPr="00BE1BFF" w:rsidRDefault="002D24CC" w:rsidP="002D24CC">
      <w:pPr>
        <w:tabs>
          <w:tab w:val="center" w:pos="4320"/>
          <w:tab w:val="right" w:pos="8602"/>
          <w:tab w:val="right" w:pos="8640"/>
        </w:tabs>
        <w:spacing w:before="240"/>
        <w:jc w:val="center"/>
        <w:rPr>
          <w:b/>
          <w:bCs/>
          <w:strike/>
          <w:sz w:val="42"/>
          <w:szCs w:val="42"/>
        </w:rPr>
      </w:pPr>
      <w:r w:rsidRPr="3B74EA93">
        <w:rPr>
          <w:b/>
          <w:bCs/>
          <w:sz w:val="42"/>
          <w:szCs w:val="42"/>
        </w:rPr>
        <w:t>MDOT-AC-2023</w:t>
      </w:r>
      <w:r>
        <w:rPr>
          <w:b/>
          <w:bCs/>
          <w:sz w:val="42"/>
          <w:szCs w:val="42"/>
        </w:rPr>
        <w:t>A</w:t>
      </w:r>
    </w:p>
    <w:p w14:paraId="07CC7C08" w14:textId="77777777" w:rsidR="009F1555" w:rsidRPr="00AD77F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28"/>
          <w:szCs w:val="28"/>
        </w:rPr>
      </w:pPr>
    </w:p>
    <w:p w14:paraId="4ABEE39F" w14:textId="2A14E62C" w:rsidR="009F1555" w:rsidRPr="00AD77F9" w:rsidRDefault="00455333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2023</w:t>
      </w:r>
    </w:p>
    <w:p w14:paraId="182F24C1" w14:textId="77777777" w:rsidR="00C06FA0" w:rsidRPr="00AD77F9" w:rsidRDefault="00C06FA0" w:rsidP="00C06FA0">
      <w:pPr>
        <w:pStyle w:val="Header"/>
        <w:tabs>
          <w:tab w:val="clear" w:pos="4320"/>
          <w:tab w:val="right" w:pos="8602"/>
        </w:tabs>
        <w:jc w:val="center"/>
        <w:rPr>
          <w:b/>
          <w:bCs/>
          <w:sz w:val="28"/>
          <w:szCs w:val="28"/>
        </w:rPr>
      </w:pPr>
    </w:p>
    <w:p w14:paraId="63A1B95B" w14:textId="77777777" w:rsidR="00C06FA0" w:rsidRPr="00AD77F9" w:rsidRDefault="00C06FA0" w:rsidP="00C06FA0">
      <w:pPr>
        <w:jc w:val="center"/>
        <w:rPr>
          <w:rFonts w:eastAsia="Arial Unicode MS"/>
          <w:b/>
          <w:bCs/>
          <w:sz w:val="28"/>
          <w:szCs w:val="28"/>
        </w:rPr>
      </w:pPr>
    </w:p>
    <w:p w14:paraId="4E50CF92" w14:textId="77777777" w:rsidR="00B94885" w:rsidRDefault="00B94885" w:rsidP="00B948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 THE NON-EXCLUSIVE RIGHT TO REDEVELOP,</w:t>
      </w:r>
    </w:p>
    <w:p w14:paraId="0D37E304" w14:textId="77777777" w:rsidR="00B94885" w:rsidRDefault="00B94885" w:rsidP="00B948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RENOVATE, LEASE &amp; MANAGE THE RETAIL, RESTAURANT &amp;</w:t>
      </w:r>
    </w:p>
    <w:p w14:paraId="340CD52A" w14:textId="77777777" w:rsidR="00A03AD4" w:rsidRPr="00965AE9" w:rsidRDefault="00B94885" w:rsidP="00B94885">
      <w:pPr>
        <w:jc w:val="center"/>
        <w:rPr>
          <w:rFonts w:eastAsia="Arial Unicode MS"/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COMMERCIAL SERVICES </w:t>
      </w:r>
    </w:p>
    <w:p w14:paraId="6B5A7563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>AT</w:t>
      </w:r>
    </w:p>
    <w:p w14:paraId="08563B99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 xml:space="preserve">BALTIMORE/WASHINGTON INTERNATIONAL </w:t>
      </w:r>
    </w:p>
    <w:p w14:paraId="6F390DF5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>THURGOOD MARSHALL AIRPORT</w:t>
      </w:r>
    </w:p>
    <w:p w14:paraId="7AD964BD" w14:textId="77777777" w:rsidR="00C06FA0" w:rsidRDefault="00C06FA0" w:rsidP="00C06FA0"/>
    <w:p w14:paraId="00FAA6DE" w14:textId="77777777" w:rsidR="00C06FA0" w:rsidRDefault="00C06FA0" w:rsidP="00C06FA0"/>
    <w:p w14:paraId="2AE03E09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Maryland Aviation Administration is a modal unit of </w:t>
      </w:r>
    </w:p>
    <w:p w14:paraId="77B89943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Maryland Department of Transportation.</w:t>
      </w:r>
    </w:p>
    <w:p w14:paraId="7FDC9B4E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</w:p>
    <w:p w14:paraId="4D3F0096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066113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MARYLAND DEPARTMENT OF TRANSPORTATION</w:t>
      </w:r>
    </w:p>
    <w:p w14:paraId="60C6BC90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MARYLAND</w:t>
          </w:r>
        </w:smartTag>
      </w:smartTag>
      <w:r>
        <w:rPr>
          <w:b/>
          <w:bCs/>
          <w:sz w:val="28"/>
          <w:szCs w:val="28"/>
        </w:rPr>
        <w:t xml:space="preserve"> AVIATION ADMINISTRATION</w:t>
      </w:r>
    </w:p>
    <w:p w14:paraId="433CD606" w14:textId="77777777" w:rsidR="00C06FA0" w:rsidRDefault="00C06FA0" w:rsidP="00C06FA0">
      <w:pPr>
        <w:jc w:val="center"/>
        <w:rPr>
          <w:b/>
          <w:bCs/>
        </w:rPr>
      </w:pPr>
    </w:p>
    <w:p w14:paraId="06139C55" w14:textId="77777777" w:rsidR="002D24CC" w:rsidRPr="002D24CC" w:rsidRDefault="002D24CC" w:rsidP="002D24CC">
      <w:pPr>
        <w:tabs>
          <w:tab w:val="right" w:pos="-2244"/>
          <w:tab w:val="center" w:pos="4320"/>
          <w:tab w:val="right" w:pos="8640"/>
        </w:tabs>
        <w:spacing w:before="240"/>
        <w:ind w:left="-720" w:right="-720"/>
        <w:jc w:val="center"/>
        <w:rPr>
          <w:b/>
          <w:sz w:val="28"/>
          <w:szCs w:val="28"/>
        </w:rPr>
      </w:pPr>
      <w:r w:rsidRPr="002D24CC">
        <w:rPr>
          <w:b/>
          <w:sz w:val="28"/>
          <w:szCs w:val="28"/>
        </w:rPr>
        <w:t>LEASE AND CONCESSION CONTRACT</w:t>
      </w:r>
    </w:p>
    <w:p w14:paraId="396113AA" w14:textId="77777777" w:rsidR="002D24CC" w:rsidRPr="002D24CC" w:rsidRDefault="002D24CC" w:rsidP="002D24CC">
      <w:pPr>
        <w:tabs>
          <w:tab w:val="center" w:pos="4320"/>
          <w:tab w:val="right" w:pos="8602"/>
          <w:tab w:val="right" w:pos="8640"/>
        </w:tabs>
        <w:spacing w:before="240"/>
        <w:jc w:val="center"/>
        <w:rPr>
          <w:b/>
          <w:bCs/>
          <w:strike/>
          <w:sz w:val="28"/>
          <w:szCs w:val="28"/>
        </w:rPr>
      </w:pPr>
      <w:r w:rsidRPr="002D24CC">
        <w:rPr>
          <w:b/>
          <w:bCs/>
          <w:sz w:val="28"/>
          <w:szCs w:val="28"/>
        </w:rPr>
        <w:t>MDOT-AC-2023A</w:t>
      </w:r>
    </w:p>
    <w:p w14:paraId="5A5C5FD2" w14:textId="77777777" w:rsidR="00C06FA0" w:rsidRDefault="00C06FA0" w:rsidP="00C06FA0">
      <w:pPr>
        <w:jc w:val="center"/>
        <w:rPr>
          <w:rFonts w:eastAsia="Arial Unicode MS"/>
          <w:b/>
          <w:bCs/>
        </w:rPr>
      </w:pPr>
    </w:p>
    <w:p w14:paraId="24D4E1CB" w14:textId="77777777" w:rsidR="00B94885" w:rsidRPr="00B94885" w:rsidRDefault="00B94885" w:rsidP="00B94885">
      <w:pPr>
        <w:jc w:val="center"/>
        <w:rPr>
          <w:b/>
        </w:rPr>
      </w:pPr>
      <w:r w:rsidRPr="00B94885">
        <w:rPr>
          <w:b/>
        </w:rPr>
        <w:t>FOR THE NON-EXCLUSIVE RIGHT TO REDEVELOP,</w:t>
      </w:r>
    </w:p>
    <w:p w14:paraId="15E6EECF" w14:textId="77777777" w:rsidR="00B94885" w:rsidRPr="00B94885" w:rsidRDefault="00B94885" w:rsidP="00B94885">
      <w:pPr>
        <w:jc w:val="center"/>
        <w:rPr>
          <w:b/>
        </w:rPr>
      </w:pPr>
      <w:r w:rsidRPr="00B94885">
        <w:rPr>
          <w:b/>
        </w:rPr>
        <w:t>RENOVATE, LEASE &amp; MANAGE THE RETAIL, RESTAURANT &amp;</w:t>
      </w:r>
    </w:p>
    <w:p w14:paraId="5764284E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b/>
        </w:rPr>
        <w:t xml:space="preserve">COMMERCIAL SERVICES </w:t>
      </w:r>
    </w:p>
    <w:p w14:paraId="386B1F83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>AT</w:t>
      </w:r>
    </w:p>
    <w:p w14:paraId="00A4C301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 xml:space="preserve">BALTIMORE/WASHINGTON INTERNATIONAL </w:t>
      </w:r>
    </w:p>
    <w:p w14:paraId="4BD9ABBE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>THURGOOD MARSHALL AIRPORT</w:t>
      </w:r>
    </w:p>
    <w:p w14:paraId="74040B94" w14:textId="77777777" w:rsidR="0000679E" w:rsidRDefault="0000679E" w:rsidP="0000679E">
      <w:pPr>
        <w:tabs>
          <w:tab w:val="center" w:pos="4680"/>
        </w:tabs>
        <w:suppressAutoHyphens/>
        <w:spacing w:line="240" w:lineRule="atLeast"/>
        <w:rPr>
          <w:b/>
          <w:bCs/>
        </w:rPr>
      </w:pPr>
      <w:r w:rsidRPr="00732CB9">
        <w:rPr>
          <w:b/>
          <w:bCs/>
        </w:rPr>
        <w:tab/>
      </w:r>
    </w:p>
    <w:p w14:paraId="76F60338" w14:textId="4B7CF706" w:rsidR="0000679E" w:rsidRDefault="009F7C19" w:rsidP="0000679E">
      <w:pPr>
        <w:pStyle w:val="Heading1"/>
        <w:rPr>
          <w:u w:val="single"/>
        </w:rPr>
      </w:pPr>
      <w:r>
        <w:rPr>
          <w:u w:val="single"/>
        </w:rPr>
        <w:t xml:space="preserve">List of </w:t>
      </w:r>
      <w:r w:rsidR="007174EF">
        <w:rPr>
          <w:u w:val="single"/>
        </w:rPr>
        <w:t>Attachments</w:t>
      </w:r>
    </w:p>
    <w:p w14:paraId="2C55DB0B" w14:textId="77777777" w:rsidR="00AB2E5E" w:rsidRPr="00AB2E5E" w:rsidRDefault="00AB2E5E" w:rsidP="00AB2E5E"/>
    <w:p w14:paraId="40468345" w14:textId="77777777" w:rsidR="007174EF" w:rsidRPr="007174EF" w:rsidRDefault="007174EF" w:rsidP="007174EF">
      <w:pPr>
        <w:numPr>
          <w:ilvl w:val="0"/>
          <w:numId w:val="4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bookmarkStart w:id="0" w:name="_Hlk87616491"/>
      <w:r w:rsidRPr="007174EF">
        <w:rPr>
          <w:rFonts w:ascii="Arial Nova" w:eastAsia="Arial Unicode MS" w:hAnsi="Arial Nova"/>
          <w:noProof/>
          <w:sz w:val="22"/>
          <w:szCs w:val="22"/>
        </w:rPr>
        <w:t>Lease and/or Concession Contracts General Provisions for BWI Marshall Airport</w:t>
      </w:r>
    </w:p>
    <w:p w14:paraId="6C26C595" w14:textId="77777777" w:rsidR="007174EF" w:rsidRPr="007174EF" w:rsidRDefault="007174EF" w:rsidP="007174EF">
      <w:pPr>
        <w:numPr>
          <w:ilvl w:val="0"/>
          <w:numId w:val="4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174EF">
        <w:rPr>
          <w:rFonts w:ascii="Arial Nova" w:eastAsia="Arial Unicode MS" w:hAnsi="Arial Nova"/>
          <w:noProof/>
          <w:sz w:val="22"/>
          <w:szCs w:val="22"/>
        </w:rPr>
        <w:t>Tenant Directive 003.1 – Trash Disposal and Recycling at BWI Marshall International Airport</w:t>
      </w:r>
    </w:p>
    <w:p w14:paraId="2676C4F7" w14:textId="77777777" w:rsidR="007174EF" w:rsidRPr="007174EF" w:rsidRDefault="007174EF" w:rsidP="007174EF">
      <w:pPr>
        <w:numPr>
          <w:ilvl w:val="0"/>
          <w:numId w:val="4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174EF">
        <w:rPr>
          <w:rFonts w:ascii="Arial Nova" w:eastAsia="Arial Unicode MS" w:hAnsi="Arial Nova"/>
          <w:noProof/>
          <w:sz w:val="22"/>
          <w:szCs w:val="22"/>
        </w:rPr>
        <w:t>Tenant Directive 401.1 - Standard Rates and Fees at Baltimore/Washington Thurgood Marshall International Airport</w:t>
      </w:r>
    </w:p>
    <w:p w14:paraId="7D198CB7" w14:textId="77777777" w:rsidR="007174EF" w:rsidRPr="007174EF" w:rsidRDefault="007174EF" w:rsidP="007174EF">
      <w:pPr>
        <w:numPr>
          <w:ilvl w:val="0"/>
          <w:numId w:val="4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  <w:u w:val="single"/>
        </w:rPr>
      </w:pPr>
      <w:r w:rsidRPr="007174EF">
        <w:rPr>
          <w:rFonts w:ascii="Arial Nova" w:eastAsia="Arial Unicode MS" w:hAnsi="Arial Nova"/>
          <w:noProof/>
          <w:sz w:val="22"/>
          <w:szCs w:val="22"/>
        </w:rPr>
        <w:t>Tenant Directive 502.1 – Airport Fuel/Oil and Hazardous Material Spill Procedures and Legal Reporting Responsibilities</w:t>
      </w:r>
    </w:p>
    <w:p w14:paraId="5838308E" w14:textId="77777777" w:rsidR="007174EF" w:rsidRPr="007174EF" w:rsidRDefault="007174EF" w:rsidP="007174EF">
      <w:pPr>
        <w:numPr>
          <w:ilvl w:val="0"/>
          <w:numId w:val="4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174EF">
        <w:rPr>
          <w:rFonts w:ascii="Arial Nova" w:eastAsia="Arial Unicode MS" w:hAnsi="Arial Nova"/>
          <w:noProof/>
          <w:sz w:val="22"/>
          <w:szCs w:val="22"/>
        </w:rPr>
        <w:t>Maryland Aviation Administration’s Permit Information Guide</w:t>
      </w:r>
    </w:p>
    <w:p w14:paraId="7EAB9CF6" w14:textId="77777777" w:rsidR="007174EF" w:rsidRPr="007174EF" w:rsidRDefault="007174EF" w:rsidP="007174EF">
      <w:pPr>
        <w:numPr>
          <w:ilvl w:val="0"/>
          <w:numId w:val="4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174EF">
        <w:rPr>
          <w:rFonts w:ascii="Arial Nova" w:eastAsia="Arial Unicode MS" w:hAnsi="Arial Nova"/>
          <w:noProof/>
          <w:sz w:val="22"/>
          <w:szCs w:val="22"/>
        </w:rPr>
        <w:t>Tenant Guide for Trash and Cardboard Disposal at BWI Marshall Airport</w:t>
      </w:r>
    </w:p>
    <w:p w14:paraId="18B1805B" w14:textId="77777777" w:rsidR="007174EF" w:rsidRPr="007174EF" w:rsidRDefault="007174EF" w:rsidP="007174EF">
      <w:pPr>
        <w:numPr>
          <w:ilvl w:val="0"/>
          <w:numId w:val="4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bookmarkStart w:id="1" w:name="_Hlk83909530"/>
      <w:r w:rsidRPr="007174EF">
        <w:rPr>
          <w:rFonts w:ascii="Arial Nova" w:eastAsia="Arial Unicode MS" w:hAnsi="Arial Nova"/>
          <w:noProof/>
          <w:sz w:val="22"/>
          <w:szCs w:val="22"/>
        </w:rPr>
        <w:t>Tenant Directive BWI 500.2 – Green Concessions</w:t>
      </w:r>
    </w:p>
    <w:p w14:paraId="6C95E79E" w14:textId="77777777" w:rsidR="007174EF" w:rsidRPr="007174EF" w:rsidRDefault="007174EF" w:rsidP="007174EF">
      <w:pPr>
        <w:numPr>
          <w:ilvl w:val="0"/>
          <w:numId w:val="4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174EF">
        <w:rPr>
          <w:rFonts w:ascii="Arial Nova" w:eastAsia="Arial Unicode MS" w:hAnsi="Arial Nova"/>
          <w:noProof/>
          <w:sz w:val="22"/>
          <w:szCs w:val="22"/>
        </w:rPr>
        <w:t>Food Waste Composting Program</w:t>
      </w:r>
    </w:p>
    <w:bookmarkEnd w:id="1"/>
    <w:p w14:paraId="2ACA72AA" w14:textId="77777777" w:rsidR="007174EF" w:rsidRPr="007174EF" w:rsidRDefault="007174EF" w:rsidP="007174EF">
      <w:pPr>
        <w:numPr>
          <w:ilvl w:val="0"/>
          <w:numId w:val="4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174EF">
        <w:rPr>
          <w:rFonts w:ascii="Arial Nova" w:eastAsia="Arial Unicode MS" w:hAnsi="Arial Nova"/>
          <w:noProof/>
          <w:sz w:val="22"/>
          <w:szCs w:val="22"/>
        </w:rPr>
        <w:t>Maryland Public Ethics Law Affidavit</w:t>
      </w:r>
    </w:p>
    <w:p w14:paraId="41663775" w14:textId="77777777" w:rsidR="007174EF" w:rsidRPr="007174EF" w:rsidRDefault="007174EF" w:rsidP="007174EF">
      <w:pPr>
        <w:numPr>
          <w:ilvl w:val="0"/>
          <w:numId w:val="4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174EF">
        <w:rPr>
          <w:rFonts w:ascii="Arial Nova" w:eastAsia="Arial Unicode MS" w:hAnsi="Arial Nova"/>
          <w:noProof/>
          <w:sz w:val="22"/>
          <w:szCs w:val="22"/>
        </w:rPr>
        <w:t>Nondiscrimination Provisions</w:t>
      </w:r>
    </w:p>
    <w:p w14:paraId="096A64EA" w14:textId="77777777" w:rsidR="007174EF" w:rsidRPr="007174EF" w:rsidRDefault="007174EF" w:rsidP="007174EF">
      <w:pPr>
        <w:numPr>
          <w:ilvl w:val="0"/>
          <w:numId w:val="4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174EF">
        <w:rPr>
          <w:rFonts w:ascii="Arial Nova" w:eastAsia="Arial Unicode MS" w:hAnsi="Arial Nova"/>
          <w:noProof/>
          <w:sz w:val="22"/>
          <w:szCs w:val="22"/>
        </w:rPr>
        <w:t>Tenant Design Standards</w:t>
      </w:r>
    </w:p>
    <w:p w14:paraId="51AE1D94" w14:textId="77777777" w:rsidR="007174EF" w:rsidRPr="007174EF" w:rsidRDefault="007174EF" w:rsidP="007174EF">
      <w:pPr>
        <w:numPr>
          <w:ilvl w:val="1"/>
          <w:numId w:val="3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174EF">
        <w:rPr>
          <w:rFonts w:ascii="Arial Nova" w:eastAsia="Arial Unicode MS" w:hAnsi="Arial Nova"/>
          <w:noProof/>
          <w:sz w:val="22"/>
          <w:szCs w:val="22"/>
        </w:rPr>
        <w:t>Information Package for Contractors &amp; Construction</w:t>
      </w:r>
    </w:p>
    <w:p w14:paraId="1FB195ED" w14:textId="77777777" w:rsidR="007174EF" w:rsidRPr="007174EF" w:rsidRDefault="007174EF" w:rsidP="007174EF">
      <w:pPr>
        <w:numPr>
          <w:ilvl w:val="1"/>
          <w:numId w:val="3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174EF">
        <w:rPr>
          <w:rFonts w:ascii="Arial Nova" w:eastAsia="Arial Unicode MS" w:hAnsi="Arial Nova"/>
          <w:noProof/>
          <w:sz w:val="22"/>
          <w:szCs w:val="22"/>
        </w:rPr>
        <w:t>Tenant Design Standard for Retail and Commercial Services Tenants</w:t>
      </w:r>
    </w:p>
    <w:p w14:paraId="7AD172CC" w14:textId="77777777" w:rsidR="007174EF" w:rsidRPr="007174EF" w:rsidRDefault="007174EF" w:rsidP="007174EF">
      <w:pPr>
        <w:numPr>
          <w:ilvl w:val="1"/>
          <w:numId w:val="3"/>
        </w:numPr>
        <w:tabs>
          <w:tab w:val="left" w:pos="2610"/>
        </w:tabs>
        <w:suppressAutoHyphens/>
        <w:spacing w:before="240" w:after="240"/>
        <w:ind w:right="-245"/>
        <w:rPr>
          <w:rFonts w:ascii="Arial Nova" w:eastAsia="Arial Unicode MS" w:hAnsi="Arial Nova"/>
          <w:noProof/>
          <w:sz w:val="22"/>
          <w:szCs w:val="22"/>
        </w:rPr>
      </w:pPr>
      <w:r w:rsidRPr="007174EF">
        <w:rPr>
          <w:rFonts w:ascii="Arial Nova" w:eastAsia="Arial Unicode MS" w:hAnsi="Arial Nova"/>
          <w:noProof/>
          <w:sz w:val="22"/>
          <w:szCs w:val="22"/>
        </w:rPr>
        <w:t>Tenant Design Standard for Restaurant &amp; Food Court Tenants</w:t>
      </w:r>
    </w:p>
    <w:p w14:paraId="444EBC34" w14:textId="783A5FE3" w:rsidR="00AB2E5E" w:rsidRPr="007174EF" w:rsidRDefault="007174EF" w:rsidP="0027537D">
      <w:pPr>
        <w:numPr>
          <w:ilvl w:val="0"/>
          <w:numId w:val="4"/>
        </w:numPr>
        <w:tabs>
          <w:tab w:val="left" w:pos="2610"/>
        </w:tabs>
        <w:suppressAutoHyphens/>
        <w:spacing w:before="240" w:after="240"/>
        <w:ind w:right="-245"/>
        <w:rPr>
          <w:rFonts w:eastAsia="Arial Unicode MS"/>
          <w:noProof/>
        </w:rPr>
      </w:pPr>
      <w:r w:rsidRPr="007174EF">
        <w:rPr>
          <w:rFonts w:ascii="Arial Nova" w:eastAsia="Arial Unicode MS" w:hAnsi="Arial Nova"/>
          <w:noProof/>
          <w:sz w:val="22"/>
          <w:szCs w:val="22"/>
        </w:rPr>
        <w:t>Sublease Form</w:t>
      </w:r>
      <w:bookmarkEnd w:id="0"/>
    </w:p>
    <w:sectPr w:rsidR="00AB2E5E" w:rsidRPr="007174EF" w:rsidSect="005C4BAD">
      <w:pgSz w:w="12240" w:h="15840"/>
      <w:pgMar w:top="1710" w:right="1440" w:bottom="72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1397" w14:textId="77777777" w:rsidR="00145E05" w:rsidRDefault="00145E05">
      <w:r>
        <w:separator/>
      </w:r>
    </w:p>
  </w:endnote>
  <w:endnote w:type="continuationSeparator" w:id="0">
    <w:p w14:paraId="7C16A8EA" w14:textId="77777777" w:rsidR="00145E05" w:rsidRDefault="0014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8EFB" w14:textId="77777777" w:rsidR="00145E05" w:rsidRDefault="00145E05">
      <w:r>
        <w:separator/>
      </w:r>
    </w:p>
  </w:footnote>
  <w:footnote w:type="continuationSeparator" w:id="0">
    <w:p w14:paraId="204316AC" w14:textId="77777777" w:rsidR="00145E05" w:rsidRDefault="0014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6B3"/>
    <w:multiLevelType w:val="hybridMultilevel"/>
    <w:tmpl w:val="9BF46552"/>
    <w:lvl w:ilvl="0" w:tplc="51A0B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EF90515"/>
    <w:multiLevelType w:val="hybridMultilevel"/>
    <w:tmpl w:val="089EE12A"/>
    <w:lvl w:ilvl="0" w:tplc="73586ED8">
      <w:start w:val="1"/>
      <w:numFmt w:val="decimal"/>
      <w:lvlText w:val="Attachment No. %1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61D5C6C"/>
    <w:multiLevelType w:val="hybridMultilevel"/>
    <w:tmpl w:val="1B7020EE"/>
    <w:lvl w:ilvl="0" w:tplc="B67E77A8">
      <w:start w:val="1"/>
      <w:numFmt w:val="decimal"/>
      <w:lvlText w:val="%1."/>
      <w:lvlJc w:val="left"/>
      <w:pPr>
        <w:ind w:left="630" w:hanging="360"/>
      </w:pPr>
      <w:rPr>
        <w:rFonts w:ascii="Arial Nova" w:hAnsi="Arial Nova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0590498"/>
    <w:multiLevelType w:val="hybridMultilevel"/>
    <w:tmpl w:val="DC904504"/>
    <w:lvl w:ilvl="0" w:tplc="E8A214AE">
      <w:start w:val="1"/>
      <w:numFmt w:val="decimal"/>
      <w:lvlText w:val="Form No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87326">
    <w:abstractNumId w:val="3"/>
  </w:num>
  <w:num w:numId="2" w16cid:durableId="1597707025">
    <w:abstractNumId w:val="0"/>
  </w:num>
  <w:num w:numId="3" w16cid:durableId="1722973679">
    <w:abstractNumId w:val="1"/>
  </w:num>
  <w:num w:numId="4" w16cid:durableId="136341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CD"/>
    <w:rsid w:val="0000679E"/>
    <w:rsid w:val="00032AD1"/>
    <w:rsid w:val="00060938"/>
    <w:rsid w:val="00077159"/>
    <w:rsid w:val="000D320F"/>
    <w:rsid w:val="000F50D1"/>
    <w:rsid w:val="000F595A"/>
    <w:rsid w:val="00112D09"/>
    <w:rsid w:val="00127AD5"/>
    <w:rsid w:val="00141F62"/>
    <w:rsid w:val="00145E05"/>
    <w:rsid w:val="00192D9E"/>
    <w:rsid w:val="001D56E3"/>
    <w:rsid w:val="001E357D"/>
    <w:rsid w:val="00203503"/>
    <w:rsid w:val="00237ED4"/>
    <w:rsid w:val="002504BD"/>
    <w:rsid w:val="00271FEB"/>
    <w:rsid w:val="002D24CC"/>
    <w:rsid w:val="002F7357"/>
    <w:rsid w:val="00303417"/>
    <w:rsid w:val="003A3006"/>
    <w:rsid w:val="003C2E7D"/>
    <w:rsid w:val="003D1CD0"/>
    <w:rsid w:val="003E5BFD"/>
    <w:rsid w:val="004036B6"/>
    <w:rsid w:val="00412063"/>
    <w:rsid w:val="00427A57"/>
    <w:rsid w:val="004473F9"/>
    <w:rsid w:val="00455333"/>
    <w:rsid w:val="00457379"/>
    <w:rsid w:val="004A24A2"/>
    <w:rsid w:val="004D154A"/>
    <w:rsid w:val="004F797B"/>
    <w:rsid w:val="00507EA0"/>
    <w:rsid w:val="0053354A"/>
    <w:rsid w:val="005914A5"/>
    <w:rsid w:val="005951A4"/>
    <w:rsid w:val="005B7853"/>
    <w:rsid w:val="005C4BAD"/>
    <w:rsid w:val="005C5634"/>
    <w:rsid w:val="005C7F3D"/>
    <w:rsid w:val="005F1537"/>
    <w:rsid w:val="0063050D"/>
    <w:rsid w:val="0063781E"/>
    <w:rsid w:val="00646D42"/>
    <w:rsid w:val="00664A39"/>
    <w:rsid w:val="006D2B56"/>
    <w:rsid w:val="006D39E5"/>
    <w:rsid w:val="00713C25"/>
    <w:rsid w:val="007174EF"/>
    <w:rsid w:val="00741201"/>
    <w:rsid w:val="00763AE8"/>
    <w:rsid w:val="007B3B41"/>
    <w:rsid w:val="00815F11"/>
    <w:rsid w:val="00844481"/>
    <w:rsid w:val="00880F0F"/>
    <w:rsid w:val="00903E84"/>
    <w:rsid w:val="009202FF"/>
    <w:rsid w:val="00935A5D"/>
    <w:rsid w:val="00945FA1"/>
    <w:rsid w:val="00953278"/>
    <w:rsid w:val="00985431"/>
    <w:rsid w:val="009A5655"/>
    <w:rsid w:val="009C3FB8"/>
    <w:rsid w:val="009E463D"/>
    <w:rsid w:val="009E4C42"/>
    <w:rsid w:val="009F1555"/>
    <w:rsid w:val="009F7C19"/>
    <w:rsid w:val="00A03AD4"/>
    <w:rsid w:val="00AB2E5E"/>
    <w:rsid w:val="00AB334D"/>
    <w:rsid w:val="00AD77F9"/>
    <w:rsid w:val="00B1188D"/>
    <w:rsid w:val="00B94885"/>
    <w:rsid w:val="00BB6687"/>
    <w:rsid w:val="00BC1CEC"/>
    <w:rsid w:val="00BD0CCD"/>
    <w:rsid w:val="00BD5ED3"/>
    <w:rsid w:val="00BE42D0"/>
    <w:rsid w:val="00C0079A"/>
    <w:rsid w:val="00C06FA0"/>
    <w:rsid w:val="00C726C5"/>
    <w:rsid w:val="00CA0ECE"/>
    <w:rsid w:val="00CB098E"/>
    <w:rsid w:val="00CC13BD"/>
    <w:rsid w:val="00CD391A"/>
    <w:rsid w:val="00D40DBE"/>
    <w:rsid w:val="00D75B89"/>
    <w:rsid w:val="00D9250D"/>
    <w:rsid w:val="00D93278"/>
    <w:rsid w:val="00DA319B"/>
    <w:rsid w:val="00DC103E"/>
    <w:rsid w:val="00DE6CBB"/>
    <w:rsid w:val="00E35223"/>
    <w:rsid w:val="00E44FD8"/>
    <w:rsid w:val="00E72E54"/>
    <w:rsid w:val="00E84C75"/>
    <w:rsid w:val="00EA3CD3"/>
    <w:rsid w:val="00EB6C98"/>
    <w:rsid w:val="00EC68A1"/>
    <w:rsid w:val="00EC7642"/>
    <w:rsid w:val="00F334C0"/>
    <w:rsid w:val="00F44D43"/>
    <w:rsid w:val="00F604CA"/>
    <w:rsid w:val="00F660B0"/>
    <w:rsid w:val="00FA0714"/>
    <w:rsid w:val="00FA4705"/>
    <w:rsid w:val="00FC4A73"/>
    <w:rsid w:val="00FE15D3"/>
    <w:rsid w:val="78C2E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2F64B9"/>
  <w15:chartTrackingRefBased/>
  <w15:docId w15:val="{45B2239D-55F5-47CB-AE64-03E02F8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zCs w:val="20"/>
    </w:rPr>
  </w:style>
  <w:style w:type="paragraph" w:styleId="BalloonText">
    <w:name w:val="Balloon Text"/>
    <w:basedOn w:val="Normal"/>
    <w:link w:val="BalloonTextChar"/>
    <w:rsid w:val="0027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FEB"/>
    <w:rPr>
      <w:rFonts w:ascii="Tahoma" w:hAnsi="Tahoma" w:cs="Tahoma"/>
      <w:sz w:val="16"/>
      <w:szCs w:val="16"/>
    </w:rPr>
  </w:style>
  <w:style w:type="paragraph" w:customStyle="1" w:styleId="Text">
    <w:name w:val="Text"/>
    <w:rsid w:val="00D93278"/>
    <w:pPr>
      <w:widowControl w:val="0"/>
      <w:spacing w:after="140" w:line="281" w:lineRule="auto"/>
    </w:pPr>
    <w:rPr>
      <w:sz w:val="24"/>
    </w:rPr>
  </w:style>
  <w:style w:type="character" w:customStyle="1" w:styleId="FooterChar">
    <w:name w:val="Footer Char"/>
    <w:link w:val="Footer"/>
    <w:rsid w:val="00303417"/>
    <w:rPr>
      <w:sz w:val="24"/>
      <w:szCs w:val="24"/>
    </w:rPr>
  </w:style>
  <w:style w:type="character" w:customStyle="1" w:styleId="HeaderChar">
    <w:name w:val="Header Char"/>
    <w:link w:val="Header"/>
    <w:rsid w:val="00C06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0892382E27B4D9C3763931635D32C" ma:contentTypeVersion="0" ma:contentTypeDescription="Create a new document." ma:contentTypeScope="" ma:versionID="d98dc2df638e728870b80f453eb2e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9331D-6800-480F-92D1-1EB326487935}">
  <ds:schemaRefs>
    <ds:schemaRef ds:uri="http://schemas.microsoft.com/office/2006/metadata/properties"/>
    <ds:schemaRef ds:uri="http://schemas.microsoft.com/office/infopath/2007/PartnerControls"/>
    <ds:schemaRef ds:uri="77409300-f2d6-43c5-b5dc-452101b9e894"/>
    <ds:schemaRef ds:uri="18e066c9-faa3-4c7e-9b8f-0ded385e4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63CDE9-8BAB-4198-85CB-D9E7CA4A5F32}"/>
</file>

<file path=customXml/itemProps3.xml><?xml version="1.0" encoding="utf-8"?>
<ds:datastoreItem xmlns:ds="http://schemas.openxmlformats.org/officeDocument/2006/customXml" ds:itemID="{D027D855-DF00-4577-80C2-303F7D8A76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9C68B9-BABA-45C4-AD91-13FA38A49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1337</Characters>
  <Application>Microsoft Office Word</Application>
  <DocSecurity>0</DocSecurity>
  <Lines>36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List of Attachments</vt:lpstr>
    </vt:vector>
  </TitlesOfParts>
  <Company>maa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mwilliams8@bwiairport.com</dc:creator>
  <cp:keywords/>
  <cp:lastModifiedBy>Ken Buckner</cp:lastModifiedBy>
  <cp:revision>4</cp:revision>
  <cp:lastPrinted>2017-10-12T10:33:00Z</cp:lastPrinted>
  <dcterms:created xsi:type="dcterms:W3CDTF">2023-09-12T14:47:00Z</dcterms:created>
  <dcterms:modified xsi:type="dcterms:W3CDTF">2023-09-12T14:59:00Z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0x010100B2F0892382E27B4D9C3763931635D32C</vt:lpwstr>
  </property>
  <property fmtid="{D5CDD505-2E9C-101B-9397-08002B2CF9AE}" pid="3" name="GrammarlyDocumentId">
    <vt:lpwstr>22961e67468d7dcf25c710287dc12e2714c6214156622b020d4f48d339285384</vt:lpwstr>
  </property>
</Properties>
</file>