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3B19" w14:textId="56C295AF" w:rsidR="00C06FA0" w:rsidRDefault="00455333" w:rsidP="00C06FA0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2B93B13" wp14:editId="0E15008B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3552825" cy="2472690"/>
            <wp:effectExtent l="0" t="0" r="0" b="0"/>
            <wp:wrapTopAndBottom/>
            <wp:docPr id="2" name="Picture 2" descr="BWI-Stacke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I-Stacked-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7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C04D9" w14:textId="77777777" w:rsidR="009F1555" w:rsidRDefault="009F1555" w:rsidP="009F1555"/>
    <w:p w14:paraId="7EF2DFB4" w14:textId="77777777" w:rsidR="009F1555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6"/>
          <w:szCs w:val="36"/>
        </w:rPr>
      </w:pPr>
    </w:p>
    <w:p w14:paraId="467D0BA7" w14:textId="77777777" w:rsidR="009F1555" w:rsidRPr="002279A9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6"/>
          <w:szCs w:val="36"/>
        </w:rPr>
      </w:pPr>
    </w:p>
    <w:p w14:paraId="4634EAE5" w14:textId="50D78740" w:rsidR="009F1555" w:rsidRPr="002279A9" w:rsidRDefault="00AB09C6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FORMS</w:t>
      </w:r>
    </w:p>
    <w:p w14:paraId="77243C3D" w14:textId="77777777" w:rsidR="009F1555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2"/>
        </w:rPr>
      </w:pPr>
    </w:p>
    <w:p w14:paraId="4427E353" w14:textId="77777777" w:rsidR="009F1555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2"/>
        </w:rPr>
      </w:pPr>
    </w:p>
    <w:p w14:paraId="4948C809" w14:textId="77777777" w:rsidR="009F1555" w:rsidRPr="00AD77F9" w:rsidRDefault="009F1555" w:rsidP="009F1555">
      <w:pPr>
        <w:pStyle w:val="Header"/>
        <w:tabs>
          <w:tab w:val="clear" w:pos="4320"/>
          <w:tab w:val="clear" w:pos="8640"/>
          <w:tab w:val="right" w:pos="-2618"/>
        </w:tabs>
        <w:jc w:val="center"/>
        <w:rPr>
          <w:b/>
          <w:bCs/>
          <w:sz w:val="36"/>
          <w:szCs w:val="36"/>
        </w:rPr>
      </w:pPr>
      <w:r w:rsidRPr="00AD77F9">
        <w:rPr>
          <w:b/>
          <w:bCs/>
          <w:sz w:val="36"/>
          <w:szCs w:val="36"/>
        </w:rPr>
        <w:t>REQUEST FOR PROPOSALS</w:t>
      </w:r>
    </w:p>
    <w:p w14:paraId="082ED5CB" w14:textId="1BFEA386" w:rsidR="009F1555" w:rsidRPr="00AD77F9" w:rsidRDefault="00CA0ECE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MDOT</w:t>
      </w:r>
      <w:r w:rsidR="00455333">
        <w:rPr>
          <w:b/>
          <w:bCs/>
          <w:sz w:val="36"/>
          <w:szCs w:val="36"/>
        </w:rPr>
        <w:t>-AC-2023</w:t>
      </w:r>
    </w:p>
    <w:p w14:paraId="07CC7C08" w14:textId="77777777" w:rsidR="009F1555" w:rsidRPr="00AD77F9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28"/>
          <w:szCs w:val="28"/>
        </w:rPr>
      </w:pPr>
    </w:p>
    <w:p w14:paraId="4ABEE39F" w14:textId="2A14E62C" w:rsidR="009F1555" w:rsidRPr="00AD77F9" w:rsidRDefault="00455333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2023</w:t>
      </w:r>
    </w:p>
    <w:p w14:paraId="182F24C1" w14:textId="77777777" w:rsidR="00C06FA0" w:rsidRPr="00AD77F9" w:rsidRDefault="00C06FA0" w:rsidP="00C06FA0">
      <w:pPr>
        <w:pStyle w:val="Header"/>
        <w:tabs>
          <w:tab w:val="clear" w:pos="4320"/>
          <w:tab w:val="right" w:pos="8602"/>
        </w:tabs>
        <w:jc w:val="center"/>
        <w:rPr>
          <w:b/>
          <w:bCs/>
          <w:sz w:val="28"/>
          <w:szCs w:val="28"/>
        </w:rPr>
      </w:pPr>
    </w:p>
    <w:p w14:paraId="63A1B95B" w14:textId="77777777" w:rsidR="00C06FA0" w:rsidRPr="00AD77F9" w:rsidRDefault="00C06FA0" w:rsidP="00C06FA0">
      <w:pPr>
        <w:jc w:val="center"/>
        <w:rPr>
          <w:rFonts w:eastAsia="Arial Unicode MS"/>
          <w:b/>
          <w:bCs/>
          <w:sz w:val="28"/>
          <w:szCs w:val="28"/>
        </w:rPr>
      </w:pPr>
    </w:p>
    <w:p w14:paraId="4E50CF92" w14:textId="77777777" w:rsidR="00B94885" w:rsidRDefault="00B94885" w:rsidP="00B9488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FOR THE NON-EXCLUSIVE RIGHT TO REDEVELOP,</w:t>
      </w:r>
    </w:p>
    <w:p w14:paraId="0D37E304" w14:textId="77777777" w:rsidR="00B94885" w:rsidRDefault="00B94885" w:rsidP="00B9488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RENOVATE, LEASE &amp; MANAGE THE RETAIL, RESTAURANT &amp;</w:t>
      </w:r>
    </w:p>
    <w:p w14:paraId="340CD52A" w14:textId="77777777" w:rsidR="00A03AD4" w:rsidRPr="00965AE9" w:rsidRDefault="00B94885" w:rsidP="00B94885">
      <w:pPr>
        <w:jc w:val="center"/>
        <w:rPr>
          <w:rFonts w:eastAsia="Arial Unicode MS"/>
          <w:b/>
          <w:bCs/>
          <w:sz w:val="30"/>
          <w:szCs w:val="30"/>
        </w:rPr>
      </w:pPr>
      <w:r>
        <w:rPr>
          <w:b/>
          <w:sz w:val="30"/>
          <w:szCs w:val="30"/>
        </w:rPr>
        <w:t xml:space="preserve">COMMERCIAL SERVICES </w:t>
      </w:r>
    </w:p>
    <w:p w14:paraId="6B5A7563" w14:textId="77777777" w:rsidR="00A03AD4" w:rsidRPr="00965AE9" w:rsidRDefault="00A03AD4" w:rsidP="00A03AD4">
      <w:pPr>
        <w:jc w:val="center"/>
        <w:rPr>
          <w:rFonts w:eastAsia="Arial Unicode MS"/>
          <w:b/>
          <w:bCs/>
          <w:sz w:val="30"/>
          <w:szCs w:val="30"/>
        </w:rPr>
      </w:pPr>
      <w:r w:rsidRPr="00965AE9">
        <w:rPr>
          <w:rFonts w:eastAsia="Arial Unicode MS"/>
          <w:b/>
          <w:bCs/>
          <w:sz w:val="30"/>
          <w:szCs w:val="30"/>
        </w:rPr>
        <w:t>AT</w:t>
      </w:r>
    </w:p>
    <w:p w14:paraId="08563B99" w14:textId="77777777" w:rsidR="00A03AD4" w:rsidRPr="00965AE9" w:rsidRDefault="00A03AD4" w:rsidP="00A03AD4">
      <w:pPr>
        <w:jc w:val="center"/>
        <w:rPr>
          <w:rFonts w:eastAsia="Arial Unicode MS"/>
          <w:b/>
          <w:bCs/>
          <w:sz w:val="30"/>
          <w:szCs w:val="30"/>
        </w:rPr>
      </w:pPr>
      <w:r w:rsidRPr="00965AE9">
        <w:rPr>
          <w:rFonts w:eastAsia="Arial Unicode MS"/>
          <w:b/>
          <w:bCs/>
          <w:sz w:val="30"/>
          <w:szCs w:val="30"/>
        </w:rPr>
        <w:t xml:space="preserve">BALTIMORE/WASHINGTON INTERNATIONAL </w:t>
      </w:r>
    </w:p>
    <w:p w14:paraId="6F390DF5" w14:textId="77777777" w:rsidR="00A03AD4" w:rsidRPr="00965AE9" w:rsidRDefault="00A03AD4" w:rsidP="00A03AD4">
      <w:pPr>
        <w:jc w:val="center"/>
        <w:rPr>
          <w:rFonts w:eastAsia="Arial Unicode MS"/>
          <w:b/>
          <w:bCs/>
          <w:sz w:val="30"/>
          <w:szCs w:val="30"/>
        </w:rPr>
      </w:pPr>
      <w:r w:rsidRPr="00965AE9">
        <w:rPr>
          <w:rFonts w:eastAsia="Arial Unicode MS"/>
          <w:b/>
          <w:bCs/>
          <w:sz w:val="30"/>
          <w:szCs w:val="30"/>
        </w:rPr>
        <w:t>THURGOOD MARSHALL AIRPORT</w:t>
      </w:r>
    </w:p>
    <w:p w14:paraId="7AD964BD" w14:textId="77777777" w:rsidR="00C06FA0" w:rsidRDefault="00C06FA0" w:rsidP="00C06FA0"/>
    <w:p w14:paraId="00FAA6DE" w14:textId="77777777" w:rsidR="00C06FA0" w:rsidRDefault="00C06FA0" w:rsidP="00C06FA0"/>
    <w:p w14:paraId="2AE03E09" w14:textId="77777777" w:rsidR="00C06FA0" w:rsidRDefault="00C06FA0" w:rsidP="00C06FA0">
      <w:pPr>
        <w:pStyle w:val="Footer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The Maryland Aviation Administration is a modal unit of </w:t>
      </w:r>
    </w:p>
    <w:p w14:paraId="77B89943" w14:textId="77777777" w:rsidR="00C06FA0" w:rsidRDefault="00C06FA0" w:rsidP="00C06FA0">
      <w:pPr>
        <w:pStyle w:val="Footer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the Maryland Department of Transportation.</w:t>
      </w:r>
    </w:p>
    <w:p w14:paraId="7FDC9B4E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</w:p>
    <w:p w14:paraId="4D3F0096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5066113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MARYLAND DEPARTMENT OF TRANSPORTATION</w:t>
      </w:r>
    </w:p>
    <w:p w14:paraId="60C6BC90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8"/>
              <w:szCs w:val="28"/>
            </w:rPr>
            <w:t>MARYLAND</w:t>
          </w:r>
        </w:smartTag>
      </w:smartTag>
      <w:r>
        <w:rPr>
          <w:b/>
          <w:bCs/>
          <w:sz w:val="28"/>
          <w:szCs w:val="28"/>
        </w:rPr>
        <w:t xml:space="preserve"> AVIATION ADMINISTRATION</w:t>
      </w:r>
    </w:p>
    <w:p w14:paraId="433CD606" w14:textId="77777777" w:rsidR="00C06FA0" w:rsidRDefault="00C06FA0" w:rsidP="00C06FA0">
      <w:pPr>
        <w:jc w:val="center"/>
        <w:rPr>
          <w:b/>
          <w:bCs/>
        </w:rPr>
      </w:pPr>
    </w:p>
    <w:p w14:paraId="0FEB8BBC" w14:textId="112AB5F3" w:rsidR="00C06FA0" w:rsidRDefault="00C06FA0" w:rsidP="00C06FA0">
      <w:pPr>
        <w:jc w:val="center"/>
        <w:rPr>
          <w:b/>
          <w:bCs/>
        </w:rPr>
      </w:pPr>
      <w:r>
        <w:rPr>
          <w:b/>
          <w:bCs/>
        </w:rPr>
        <w:t xml:space="preserve">REQUEST FOR PROPOSALS NO. </w:t>
      </w:r>
      <w:r w:rsidR="00CA0ECE">
        <w:rPr>
          <w:b/>
          <w:bCs/>
        </w:rPr>
        <w:t>MDOT</w:t>
      </w:r>
      <w:r w:rsidR="00455333">
        <w:rPr>
          <w:b/>
          <w:bCs/>
        </w:rPr>
        <w:t>-AC-2023</w:t>
      </w:r>
    </w:p>
    <w:p w14:paraId="5A5C5FD2" w14:textId="77777777" w:rsidR="00C06FA0" w:rsidRDefault="00C06FA0" w:rsidP="00C06FA0">
      <w:pPr>
        <w:jc w:val="center"/>
        <w:rPr>
          <w:rFonts w:eastAsia="Arial Unicode MS"/>
          <w:b/>
          <w:bCs/>
        </w:rPr>
      </w:pPr>
    </w:p>
    <w:p w14:paraId="24D4E1CB" w14:textId="77777777" w:rsidR="00B94885" w:rsidRPr="00B94885" w:rsidRDefault="00B94885" w:rsidP="00B94885">
      <w:pPr>
        <w:jc w:val="center"/>
        <w:rPr>
          <w:b/>
        </w:rPr>
      </w:pPr>
      <w:r w:rsidRPr="00B94885">
        <w:rPr>
          <w:b/>
        </w:rPr>
        <w:t>FOR THE NON-EXCLUSIVE RIGHT TO REDEVELOP,</w:t>
      </w:r>
    </w:p>
    <w:p w14:paraId="15E6EECF" w14:textId="77777777" w:rsidR="00B94885" w:rsidRPr="00B94885" w:rsidRDefault="00B94885" w:rsidP="00B94885">
      <w:pPr>
        <w:jc w:val="center"/>
        <w:rPr>
          <w:b/>
        </w:rPr>
      </w:pPr>
      <w:r w:rsidRPr="00B94885">
        <w:rPr>
          <w:b/>
        </w:rPr>
        <w:t>RENOVATE, LEASE &amp; MANAGE THE RETAIL, RESTAURANT &amp;</w:t>
      </w:r>
    </w:p>
    <w:p w14:paraId="5764284E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b/>
        </w:rPr>
        <w:t xml:space="preserve">COMMERCIAL SERVICES </w:t>
      </w:r>
    </w:p>
    <w:p w14:paraId="386B1F83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rFonts w:eastAsia="Arial Unicode MS"/>
          <w:b/>
          <w:bCs/>
        </w:rPr>
        <w:t>AT</w:t>
      </w:r>
    </w:p>
    <w:p w14:paraId="00A4C301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rFonts w:eastAsia="Arial Unicode MS"/>
          <w:b/>
          <w:bCs/>
        </w:rPr>
        <w:t xml:space="preserve">BALTIMORE/WASHINGTON INTERNATIONAL </w:t>
      </w:r>
    </w:p>
    <w:p w14:paraId="4BD9ABBE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rFonts w:eastAsia="Arial Unicode MS"/>
          <w:b/>
          <w:bCs/>
        </w:rPr>
        <w:t>THURGOOD MARSHALL AIRPORT</w:t>
      </w:r>
    </w:p>
    <w:p w14:paraId="789E8292" w14:textId="77777777" w:rsidR="0000679E" w:rsidRPr="00732CB9" w:rsidRDefault="0000679E" w:rsidP="0000679E">
      <w:pPr>
        <w:tabs>
          <w:tab w:val="left" w:pos="0"/>
        </w:tabs>
        <w:suppressAutoHyphens/>
        <w:spacing w:line="240" w:lineRule="atLeast"/>
        <w:jc w:val="center"/>
        <w:rPr>
          <w:b/>
        </w:rPr>
      </w:pPr>
    </w:p>
    <w:p w14:paraId="5A3D265F" w14:textId="22C8CF39" w:rsidR="005C5634" w:rsidRPr="00732CB9" w:rsidRDefault="0000679E" w:rsidP="0000679E">
      <w:pPr>
        <w:tabs>
          <w:tab w:val="center" w:pos="4680"/>
        </w:tabs>
        <w:suppressAutoHyphens/>
        <w:spacing w:line="240" w:lineRule="atLeast"/>
        <w:rPr>
          <w:b/>
        </w:rPr>
      </w:pPr>
      <w:r w:rsidRPr="00732CB9">
        <w:rPr>
          <w:b/>
          <w:bCs/>
        </w:rPr>
        <w:tab/>
      </w:r>
    </w:p>
    <w:p w14:paraId="76F60338" w14:textId="7BEA4E37" w:rsidR="0000679E" w:rsidRDefault="009F7C19" w:rsidP="0000679E">
      <w:pPr>
        <w:pStyle w:val="Heading1"/>
        <w:rPr>
          <w:u w:val="single"/>
        </w:rPr>
      </w:pPr>
      <w:r>
        <w:rPr>
          <w:u w:val="single"/>
        </w:rPr>
        <w:t xml:space="preserve">List of </w:t>
      </w:r>
      <w:r w:rsidR="00BF595E">
        <w:rPr>
          <w:u w:val="single"/>
        </w:rPr>
        <w:t>Forms</w:t>
      </w:r>
    </w:p>
    <w:p w14:paraId="56E66D15" w14:textId="77777777" w:rsidR="0000679E" w:rsidRDefault="0000679E" w:rsidP="0000679E"/>
    <w:p w14:paraId="7FE6797F" w14:textId="77777777" w:rsidR="00BF595E" w:rsidRPr="00BF595E" w:rsidRDefault="00BF595E" w:rsidP="00BF595E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595E">
        <w:rPr>
          <w:rFonts w:ascii="Arial Nova" w:eastAsia="Arial Unicode MS" w:hAnsi="Arial Nova"/>
          <w:noProof/>
          <w:sz w:val="22"/>
          <w:szCs w:val="22"/>
        </w:rPr>
        <w:t>Form No. 1</w:t>
      </w:r>
      <w:r w:rsidRPr="00BF595E">
        <w:rPr>
          <w:rFonts w:ascii="Arial Nova" w:eastAsia="Arial Unicode MS" w:hAnsi="Arial Nova"/>
          <w:noProof/>
          <w:sz w:val="22"/>
          <w:szCs w:val="22"/>
        </w:rPr>
        <w:tab/>
        <w:t>Proposer Registration Form</w:t>
      </w:r>
    </w:p>
    <w:p w14:paraId="47CFE92F" w14:textId="77777777" w:rsidR="00BF595E" w:rsidRPr="00BF595E" w:rsidRDefault="00BF595E" w:rsidP="00BF595E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595E">
        <w:rPr>
          <w:rFonts w:ascii="Arial Nova" w:eastAsia="Arial Unicode MS" w:hAnsi="Arial Nova"/>
          <w:noProof/>
          <w:sz w:val="22"/>
          <w:szCs w:val="22"/>
        </w:rPr>
        <w:t>Form No. 2</w:t>
      </w:r>
      <w:r w:rsidRPr="00BF595E">
        <w:rPr>
          <w:rFonts w:ascii="Arial Nova" w:eastAsia="Arial Unicode MS" w:hAnsi="Arial Nova"/>
          <w:noProof/>
          <w:sz w:val="22"/>
          <w:szCs w:val="22"/>
        </w:rPr>
        <w:tab/>
        <w:t>Pre-Proposal Conference Accommodation Request Form</w:t>
      </w:r>
    </w:p>
    <w:p w14:paraId="0E318738" w14:textId="77777777" w:rsidR="00BF595E" w:rsidRPr="00BF595E" w:rsidRDefault="00BF595E" w:rsidP="00BF595E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595E">
        <w:rPr>
          <w:rFonts w:ascii="Arial Nova" w:eastAsia="Arial Unicode MS" w:hAnsi="Arial Nova"/>
          <w:noProof/>
          <w:sz w:val="22"/>
          <w:szCs w:val="22"/>
        </w:rPr>
        <w:t>Form No. 3</w:t>
      </w:r>
      <w:r w:rsidRPr="00BF595E">
        <w:rPr>
          <w:rFonts w:ascii="Arial Nova" w:eastAsia="Arial Unicode MS" w:hAnsi="Arial Nova"/>
          <w:noProof/>
          <w:sz w:val="22"/>
          <w:szCs w:val="22"/>
        </w:rPr>
        <w:tab/>
        <w:t>Airport Tour Registration Form</w:t>
      </w:r>
    </w:p>
    <w:p w14:paraId="1D1D2C56" w14:textId="77777777" w:rsidR="00BF595E" w:rsidRPr="00BF595E" w:rsidRDefault="00BF595E" w:rsidP="00BF595E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595E">
        <w:rPr>
          <w:rFonts w:ascii="Arial Nova" w:eastAsia="Arial Unicode MS" w:hAnsi="Arial Nova"/>
          <w:noProof/>
          <w:sz w:val="22"/>
          <w:szCs w:val="22"/>
        </w:rPr>
        <w:t>Form No. 4</w:t>
      </w:r>
      <w:r w:rsidRPr="00BF595E">
        <w:rPr>
          <w:rFonts w:ascii="Arial Nova" w:eastAsia="Arial Unicode MS" w:hAnsi="Arial Nova"/>
          <w:noProof/>
          <w:sz w:val="22"/>
          <w:szCs w:val="22"/>
        </w:rPr>
        <w:tab/>
        <w:t>Exceptions Form</w:t>
      </w:r>
    </w:p>
    <w:p w14:paraId="033AB38A" w14:textId="77777777" w:rsidR="00BF595E" w:rsidRPr="00BF595E" w:rsidRDefault="00BF595E" w:rsidP="00BF595E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595E">
        <w:rPr>
          <w:rFonts w:ascii="Arial Nova" w:eastAsia="Arial Unicode MS" w:hAnsi="Arial Nova"/>
          <w:noProof/>
          <w:sz w:val="22"/>
          <w:szCs w:val="22"/>
        </w:rPr>
        <w:t>Form No. 5</w:t>
      </w:r>
      <w:r w:rsidRPr="00BF595E">
        <w:rPr>
          <w:rFonts w:ascii="Arial Nova" w:eastAsia="Arial Unicode MS" w:hAnsi="Arial Nova"/>
          <w:noProof/>
          <w:sz w:val="22"/>
          <w:szCs w:val="22"/>
        </w:rPr>
        <w:tab/>
        <w:t xml:space="preserve">Proponent/Contractor Solicitation Comment Form </w:t>
      </w:r>
    </w:p>
    <w:p w14:paraId="7E0675DE" w14:textId="77777777" w:rsidR="00BF595E" w:rsidRPr="00BF595E" w:rsidRDefault="00BF595E" w:rsidP="00BF595E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595E">
        <w:rPr>
          <w:rFonts w:ascii="Arial Nova" w:eastAsia="Arial Unicode MS" w:hAnsi="Arial Nova"/>
          <w:noProof/>
          <w:sz w:val="22"/>
          <w:szCs w:val="22"/>
        </w:rPr>
        <w:t>Form No. 6</w:t>
      </w:r>
      <w:r w:rsidRPr="00BF595E">
        <w:rPr>
          <w:rFonts w:ascii="Arial Nova" w:eastAsia="Arial Unicode MS" w:hAnsi="Arial Nova"/>
          <w:noProof/>
          <w:sz w:val="22"/>
          <w:szCs w:val="22"/>
        </w:rPr>
        <w:tab/>
        <w:t>Acknowledgement of Receipt Form</w:t>
      </w:r>
    </w:p>
    <w:p w14:paraId="58E4C374" w14:textId="77777777" w:rsidR="00BF595E" w:rsidRPr="00BF595E" w:rsidRDefault="00BF595E" w:rsidP="00BF595E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595E">
        <w:rPr>
          <w:rFonts w:ascii="Arial Nova" w:eastAsia="Arial Unicode MS" w:hAnsi="Arial Nova"/>
          <w:noProof/>
          <w:sz w:val="22"/>
          <w:szCs w:val="22"/>
        </w:rPr>
        <w:t>Form No. 7</w:t>
      </w:r>
      <w:r w:rsidRPr="00BF595E">
        <w:rPr>
          <w:rFonts w:ascii="Arial Nova" w:eastAsia="Arial Unicode MS" w:hAnsi="Arial Nova"/>
          <w:noProof/>
          <w:sz w:val="22"/>
          <w:szCs w:val="22"/>
        </w:rPr>
        <w:tab/>
        <w:t xml:space="preserve">Bid/Proposal Affidavit </w:t>
      </w:r>
    </w:p>
    <w:p w14:paraId="5B2B2902" w14:textId="61482C1C" w:rsidR="00BF595E" w:rsidRPr="00BF595E" w:rsidRDefault="00BF595E" w:rsidP="00BF595E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595E">
        <w:rPr>
          <w:rFonts w:ascii="Arial Nova" w:eastAsia="Arial Unicode MS" w:hAnsi="Arial Nova"/>
          <w:noProof/>
          <w:sz w:val="22"/>
          <w:szCs w:val="22"/>
        </w:rPr>
        <w:t>Form No. 8</w:t>
      </w:r>
      <w:r w:rsidRPr="00BF595E">
        <w:rPr>
          <w:rFonts w:ascii="Arial Nova" w:eastAsia="Arial Unicode MS" w:hAnsi="Arial Nova"/>
          <w:noProof/>
          <w:sz w:val="22"/>
          <w:szCs w:val="22"/>
        </w:rPr>
        <w:tab/>
        <w:t>Solicitation Affirmation Form</w:t>
      </w:r>
    </w:p>
    <w:p w14:paraId="21D112D6" w14:textId="77777777" w:rsidR="00BF595E" w:rsidRPr="00BF595E" w:rsidRDefault="00BF595E" w:rsidP="00BF595E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595E">
        <w:rPr>
          <w:rFonts w:ascii="Arial Nova" w:eastAsia="Arial Unicode MS" w:hAnsi="Arial Nova"/>
          <w:noProof/>
          <w:sz w:val="22"/>
          <w:szCs w:val="22"/>
        </w:rPr>
        <w:t>Form No. 9</w:t>
      </w:r>
      <w:r w:rsidRPr="00BF595E">
        <w:rPr>
          <w:rFonts w:ascii="Arial Nova" w:eastAsia="Arial Unicode MS" w:hAnsi="Arial Nova"/>
          <w:noProof/>
          <w:sz w:val="22"/>
          <w:szCs w:val="22"/>
        </w:rPr>
        <w:tab/>
        <w:t xml:space="preserve">Commitment Statement </w:t>
      </w:r>
    </w:p>
    <w:p w14:paraId="6CCC5ECD" w14:textId="77777777" w:rsidR="00BF595E" w:rsidRPr="00BF595E" w:rsidRDefault="00BF595E" w:rsidP="00BF595E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595E">
        <w:rPr>
          <w:rFonts w:ascii="Arial Nova" w:eastAsia="Arial Unicode MS" w:hAnsi="Arial Nova"/>
          <w:noProof/>
          <w:sz w:val="22"/>
          <w:szCs w:val="22"/>
        </w:rPr>
        <w:t>Form No. 10</w:t>
      </w:r>
      <w:r w:rsidRPr="00BF595E">
        <w:rPr>
          <w:rFonts w:ascii="Arial Nova" w:eastAsia="Arial Unicode MS" w:hAnsi="Arial Nova"/>
          <w:noProof/>
          <w:sz w:val="22"/>
          <w:szCs w:val="22"/>
        </w:rPr>
        <w:tab/>
        <w:t xml:space="preserve">Maryland Public Ethics Law Affidavit </w:t>
      </w:r>
    </w:p>
    <w:p w14:paraId="775DCE1D" w14:textId="77777777" w:rsidR="00BF595E" w:rsidRPr="00BF595E" w:rsidRDefault="00BF595E" w:rsidP="00BF595E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595E">
        <w:rPr>
          <w:rFonts w:ascii="Arial Nova" w:eastAsia="Arial Unicode MS" w:hAnsi="Arial Nova"/>
          <w:noProof/>
          <w:sz w:val="22"/>
          <w:szCs w:val="22"/>
        </w:rPr>
        <w:t>Form No. 11</w:t>
      </w:r>
      <w:r w:rsidRPr="00BF595E">
        <w:rPr>
          <w:rFonts w:ascii="Arial Nova" w:eastAsia="Arial Unicode MS" w:hAnsi="Arial Nova"/>
          <w:noProof/>
          <w:sz w:val="22"/>
          <w:szCs w:val="22"/>
        </w:rPr>
        <w:tab/>
        <w:t xml:space="preserve">Sample Guaranty of Performance </w:t>
      </w:r>
    </w:p>
    <w:p w14:paraId="64B92140" w14:textId="77777777" w:rsidR="00BF595E" w:rsidRPr="00BF595E" w:rsidRDefault="00BF595E" w:rsidP="00BF595E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595E">
        <w:rPr>
          <w:rFonts w:ascii="Arial Nova" w:eastAsia="Arial Unicode MS" w:hAnsi="Arial Nova"/>
          <w:noProof/>
          <w:sz w:val="22"/>
          <w:szCs w:val="22"/>
        </w:rPr>
        <w:t>Form No. 12</w:t>
      </w:r>
      <w:r w:rsidRPr="00BF595E">
        <w:rPr>
          <w:rFonts w:ascii="Arial Nova" w:eastAsia="Arial Unicode MS" w:hAnsi="Arial Nova"/>
          <w:noProof/>
          <w:sz w:val="22"/>
          <w:szCs w:val="22"/>
        </w:rPr>
        <w:tab/>
        <w:t xml:space="preserve">Non-Collusion Statement </w:t>
      </w:r>
    </w:p>
    <w:p w14:paraId="2D3D71B0" w14:textId="77777777" w:rsidR="00BF595E" w:rsidRPr="00BF595E" w:rsidRDefault="00BF595E" w:rsidP="00BF595E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595E">
        <w:rPr>
          <w:rFonts w:ascii="Arial Nova" w:eastAsia="Arial Unicode MS" w:hAnsi="Arial Nova"/>
          <w:noProof/>
          <w:sz w:val="22"/>
          <w:szCs w:val="22"/>
        </w:rPr>
        <w:t>Form No. 13</w:t>
      </w:r>
      <w:r w:rsidRPr="00BF595E">
        <w:rPr>
          <w:rFonts w:ascii="Arial Nova" w:eastAsia="Arial Unicode MS" w:hAnsi="Arial Nova"/>
          <w:noProof/>
          <w:sz w:val="22"/>
          <w:szCs w:val="22"/>
        </w:rPr>
        <w:tab/>
        <w:t>Financial Proposal Form</w:t>
      </w:r>
    </w:p>
    <w:p w14:paraId="293F33D2" w14:textId="77777777" w:rsidR="00BF595E" w:rsidRPr="00BF595E" w:rsidRDefault="00BF595E" w:rsidP="00BF595E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595E">
        <w:rPr>
          <w:rFonts w:ascii="Arial Nova" w:eastAsia="Arial Unicode MS" w:hAnsi="Arial Nova"/>
          <w:noProof/>
          <w:sz w:val="22"/>
          <w:szCs w:val="22"/>
        </w:rPr>
        <w:t>Form No. 14</w:t>
      </w:r>
      <w:r w:rsidRPr="00BF595E">
        <w:rPr>
          <w:rFonts w:ascii="Arial Nova" w:eastAsia="Arial Unicode MS" w:hAnsi="Arial Nova"/>
          <w:noProof/>
          <w:sz w:val="22"/>
          <w:szCs w:val="22"/>
        </w:rPr>
        <w:tab/>
        <w:t>Proposal Submittal Checklist</w:t>
      </w:r>
    </w:p>
    <w:p w14:paraId="78B3D2AE" w14:textId="77777777" w:rsidR="00BF595E" w:rsidRPr="00BF595E" w:rsidRDefault="00BF595E" w:rsidP="00BF595E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595E">
        <w:rPr>
          <w:rFonts w:ascii="Arial Nova" w:eastAsia="Arial Unicode MS" w:hAnsi="Arial Nova"/>
          <w:noProof/>
          <w:sz w:val="22"/>
          <w:szCs w:val="22"/>
        </w:rPr>
        <w:t>Form No. 15</w:t>
      </w:r>
      <w:r w:rsidRPr="00BF595E">
        <w:rPr>
          <w:rFonts w:ascii="Arial Nova" w:eastAsia="Arial Unicode MS" w:hAnsi="Arial Nova"/>
          <w:noProof/>
          <w:sz w:val="22"/>
          <w:szCs w:val="22"/>
        </w:rPr>
        <w:tab/>
        <w:t>Contract Affidavit</w:t>
      </w:r>
    </w:p>
    <w:p w14:paraId="444EBC34" w14:textId="1A1C800F" w:rsidR="00AB2E5E" w:rsidRDefault="00BF595E" w:rsidP="00BF595E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BF595E">
        <w:rPr>
          <w:rFonts w:ascii="Arial Nova" w:eastAsia="Arial Unicode MS" w:hAnsi="Arial Nova"/>
          <w:noProof/>
          <w:sz w:val="22"/>
          <w:szCs w:val="22"/>
        </w:rPr>
        <w:t>Form No. 16</w:t>
      </w:r>
      <w:r w:rsidRPr="00BF595E">
        <w:rPr>
          <w:rFonts w:ascii="Arial Nova" w:eastAsia="Arial Unicode MS" w:hAnsi="Arial Nova"/>
          <w:noProof/>
          <w:sz w:val="22"/>
          <w:szCs w:val="22"/>
        </w:rPr>
        <w:tab/>
        <w:t>Financial Pro Forma Statement</w:t>
      </w:r>
    </w:p>
    <w:p w14:paraId="52697A58" w14:textId="7BA0615B" w:rsidR="00BF595E" w:rsidRPr="003774E1" w:rsidRDefault="00BF595E" w:rsidP="00BF595E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3774E1">
        <w:rPr>
          <w:rFonts w:ascii="Arial Nova" w:eastAsia="Arial Unicode MS" w:hAnsi="Arial Nova"/>
          <w:noProof/>
          <w:sz w:val="22"/>
          <w:szCs w:val="22"/>
        </w:rPr>
        <w:t>Form No. 17</w:t>
      </w:r>
      <w:r w:rsidRPr="003774E1">
        <w:rPr>
          <w:rFonts w:ascii="Arial Nova" w:eastAsia="Arial Unicode MS" w:hAnsi="Arial Nova"/>
          <w:noProof/>
          <w:sz w:val="22"/>
          <w:szCs w:val="22"/>
        </w:rPr>
        <w:tab/>
        <w:t>Corporate Diversity Form</w:t>
      </w:r>
    </w:p>
    <w:sectPr w:rsidR="00BF595E" w:rsidRPr="003774E1" w:rsidSect="005C4BAD">
      <w:pgSz w:w="12240" w:h="15840"/>
      <w:pgMar w:top="1710" w:right="1440" w:bottom="72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4A937" w14:textId="77777777" w:rsidR="00623613" w:rsidRDefault="00623613">
      <w:r>
        <w:separator/>
      </w:r>
    </w:p>
  </w:endnote>
  <w:endnote w:type="continuationSeparator" w:id="0">
    <w:p w14:paraId="0CF81481" w14:textId="77777777" w:rsidR="00623613" w:rsidRDefault="0062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8DAF" w14:textId="77777777" w:rsidR="00623613" w:rsidRDefault="00623613">
      <w:r>
        <w:separator/>
      </w:r>
    </w:p>
  </w:footnote>
  <w:footnote w:type="continuationSeparator" w:id="0">
    <w:p w14:paraId="1B354F17" w14:textId="77777777" w:rsidR="00623613" w:rsidRDefault="0062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16B3"/>
    <w:multiLevelType w:val="hybridMultilevel"/>
    <w:tmpl w:val="9BF46552"/>
    <w:lvl w:ilvl="0" w:tplc="51A0B6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0590498"/>
    <w:multiLevelType w:val="hybridMultilevel"/>
    <w:tmpl w:val="DC904504"/>
    <w:lvl w:ilvl="0" w:tplc="E8A214AE">
      <w:start w:val="1"/>
      <w:numFmt w:val="decimal"/>
      <w:lvlText w:val="Form No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0271">
    <w:abstractNumId w:val="1"/>
  </w:num>
  <w:num w:numId="2" w16cid:durableId="149730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CD"/>
    <w:rsid w:val="0000679E"/>
    <w:rsid w:val="00032AD1"/>
    <w:rsid w:val="00060938"/>
    <w:rsid w:val="00077159"/>
    <w:rsid w:val="000D320F"/>
    <w:rsid w:val="000F50D1"/>
    <w:rsid w:val="000F595A"/>
    <w:rsid w:val="00112D09"/>
    <w:rsid w:val="00127AD5"/>
    <w:rsid w:val="00141F62"/>
    <w:rsid w:val="00192D9E"/>
    <w:rsid w:val="001D56E3"/>
    <w:rsid w:val="001E357D"/>
    <w:rsid w:val="00237ED4"/>
    <w:rsid w:val="002504BD"/>
    <w:rsid w:val="00271FEB"/>
    <w:rsid w:val="002F7357"/>
    <w:rsid w:val="00303417"/>
    <w:rsid w:val="003774E1"/>
    <w:rsid w:val="003A3006"/>
    <w:rsid w:val="003D1CD0"/>
    <w:rsid w:val="003E5BFD"/>
    <w:rsid w:val="004036B6"/>
    <w:rsid w:val="00412063"/>
    <w:rsid w:val="00427A57"/>
    <w:rsid w:val="004473F9"/>
    <w:rsid w:val="00455333"/>
    <w:rsid w:val="004A24A2"/>
    <w:rsid w:val="004D154A"/>
    <w:rsid w:val="004F797B"/>
    <w:rsid w:val="00507EA0"/>
    <w:rsid w:val="0053354A"/>
    <w:rsid w:val="005914A5"/>
    <w:rsid w:val="005951A4"/>
    <w:rsid w:val="005B7853"/>
    <w:rsid w:val="005C4BAD"/>
    <w:rsid w:val="005C5634"/>
    <w:rsid w:val="005C7F3D"/>
    <w:rsid w:val="005F1537"/>
    <w:rsid w:val="00623613"/>
    <w:rsid w:val="0063050D"/>
    <w:rsid w:val="0063781E"/>
    <w:rsid w:val="00646D42"/>
    <w:rsid w:val="00664A39"/>
    <w:rsid w:val="006D2B56"/>
    <w:rsid w:val="006D39E5"/>
    <w:rsid w:val="00713C25"/>
    <w:rsid w:val="00741201"/>
    <w:rsid w:val="00763AE8"/>
    <w:rsid w:val="007B3B41"/>
    <w:rsid w:val="00815F11"/>
    <w:rsid w:val="00844481"/>
    <w:rsid w:val="00880F0F"/>
    <w:rsid w:val="00903E84"/>
    <w:rsid w:val="00917AFE"/>
    <w:rsid w:val="00935A5D"/>
    <w:rsid w:val="00945FA1"/>
    <w:rsid w:val="00953278"/>
    <w:rsid w:val="00985431"/>
    <w:rsid w:val="009A5655"/>
    <w:rsid w:val="009C3FB8"/>
    <w:rsid w:val="009E463D"/>
    <w:rsid w:val="009E4C42"/>
    <w:rsid w:val="009F1555"/>
    <w:rsid w:val="009F7C19"/>
    <w:rsid w:val="00A03AD4"/>
    <w:rsid w:val="00AB09C6"/>
    <w:rsid w:val="00AB2E5E"/>
    <w:rsid w:val="00AB334D"/>
    <w:rsid w:val="00AD77F9"/>
    <w:rsid w:val="00B1188D"/>
    <w:rsid w:val="00B94885"/>
    <w:rsid w:val="00BC1CEC"/>
    <w:rsid w:val="00BD0CCD"/>
    <w:rsid w:val="00BD5ED3"/>
    <w:rsid w:val="00BE42D0"/>
    <w:rsid w:val="00BF595E"/>
    <w:rsid w:val="00C0079A"/>
    <w:rsid w:val="00C06FA0"/>
    <w:rsid w:val="00C726C5"/>
    <w:rsid w:val="00CA0ECE"/>
    <w:rsid w:val="00CC13BD"/>
    <w:rsid w:val="00CD391A"/>
    <w:rsid w:val="00D40DBE"/>
    <w:rsid w:val="00D75B89"/>
    <w:rsid w:val="00D9250D"/>
    <w:rsid w:val="00D93278"/>
    <w:rsid w:val="00DA319B"/>
    <w:rsid w:val="00DC103E"/>
    <w:rsid w:val="00DE6CBB"/>
    <w:rsid w:val="00E35223"/>
    <w:rsid w:val="00E44FD8"/>
    <w:rsid w:val="00E72E54"/>
    <w:rsid w:val="00E84C75"/>
    <w:rsid w:val="00EA3CD3"/>
    <w:rsid w:val="00EB6C98"/>
    <w:rsid w:val="00EC68A1"/>
    <w:rsid w:val="00EC7642"/>
    <w:rsid w:val="00F334C0"/>
    <w:rsid w:val="00F44D43"/>
    <w:rsid w:val="00F604CA"/>
    <w:rsid w:val="00F660B0"/>
    <w:rsid w:val="00FA0714"/>
    <w:rsid w:val="00FA4705"/>
    <w:rsid w:val="00FC4A73"/>
    <w:rsid w:val="00FE15D3"/>
    <w:rsid w:val="78C2E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2F64B9"/>
  <w15:chartTrackingRefBased/>
  <w15:docId w15:val="{45B2239D-55F5-47CB-AE64-03E02F8F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pPr>
      <w:widowControl w:val="0"/>
    </w:pPr>
    <w:rPr>
      <w:rFonts w:ascii="CG Times" w:hAnsi="CG Times"/>
      <w:szCs w:val="20"/>
    </w:rPr>
  </w:style>
  <w:style w:type="paragraph" w:styleId="BalloonText">
    <w:name w:val="Balloon Text"/>
    <w:basedOn w:val="Normal"/>
    <w:link w:val="BalloonTextChar"/>
    <w:rsid w:val="00271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FEB"/>
    <w:rPr>
      <w:rFonts w:ascii="Tahoma" w:hAnsi="Tahoma" w:cs="Tahoma"/>
      <w:sz w:val="16"/>
      <w:szCs w:val="16"/>
    </w:rPr>
  </w:style>
  <w:style w:type="paragraph" w:customStyle="1" w:styleId="Text">
    <w:name w:val="Text"/>
    <w:rsid w:val="00D93278"/>
    <w:pPr>
      <w:widowControl w:val="0"/>
      <w:spacing w:after="140" w:line="281" w:lineRule="auto"/>
    </w:pPr>
    <w:rPr>
      <w:sz w:val="24"/>
    </w:rPr>
  </w:style>
  <w:style w:type="character" w:customStyle="1" w:styleId="FooterChar">
    <w:name w:val="Footer Char"/>
    <w:link w:val="Footer"/>
    <w:rsid w:val="00303417"/>
    <w:rPr>
      <w:sz w:val="24"/>
      <w:szCs w:val="24"/>
    </w:rPr>
  </w:style>
  <w:style w:type="character" w:customStyle="1" w:styleId="HeaderChar">
    <w:name w:val="Header Char"/>
    <w:link w:val="Header"/>
    <w:rsid w:val="00C06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0892382E27B4D9C3763931635D32C" ma:contentTypeVersion="0" ma:contentTypeDescription="Create a new document." ma:contentTypeScope="" ma:versionID="d98dc2df638e728870b80f453eb2ee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C68B9-BABA-45C4-AD91-13FA38A49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9331D-6800-480F-92D1-1EB326487935}">
  <ds:schemaRefs>
    <ds:schemaRef ds:uri="http://schemas.microsoft.com/office/2006/metadata/properties"/>
    <ds:schemaRef ds:uri="http://schemas.microsoft.com/office/infopath/2007/PartnerControls"/>
    <ds:schemaRef ds:uri="77409300-f2d6-43c5-b5dc-452101b9e894"/>
    <ds:schemaRef ds:uri="18e066c9-faa3-4c7e-9b8f-0ded385e4a1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48E39A4-F883-4143-8357-9BAE085FF4FD}"/>
</file>

<file path=customXml/itemProps4.xml><?xml version="1.0" encoding="utf-8"?>
<ds:datastoreItem xmlns:ds="http://schemas.openxmlformats.org/officeDocument/2006/customXml" ds:itemID="{2D742FF1-7109-4CA1-A49F-EB624DDC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1167</Characters>
  <Application>Microsoft Office Word</Application>
  <DocSecurity>0</DocSecurity>
  <Lines>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mwilliams8@bwiairport.com</dc:creator>
  <cp:keywords/>
  <cp:lastModifiedBy>Ken Buckner</cp:lastModifiedBy>
  <cp:revision>2</cp:revision>
  <cp:lastPrinted>2017-10-12T10:33:00Z</cp:lastPrinted>
  <dcterms:created xsi:type="dcterms:W3CDTF">2023-09-11T23:54:00Z</dcterms:created>
  <dcterms:modified xsi:type="dcterms:W3CDTF">2023-09-11T23:54:00Z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0x010100B2F0892382E27B4D9C3763931635D32C</vt:lpwstr>
  </property>
  <property fmtid="{D5CDD505-2E9C-101B-9397-08002B2CF9AE}" pid="3" name="GrammarlyDocumentId">
    <vt:lpwstr>5817427c738e5359f1c73fa6044efa9584d08ab0670aa9db75cbd4c35e8a6b06</vt:lpwstr>
  </property>
</Properties>
</file>