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7D736" w14:textId="7CA9C096" w:rsidR="000F0B18" w:rsidRPr="000106B9" w:rsidRDefault="000F0B18">
      <w:pPr>
        <w:rPr>
          <w:rFonts w:ascii="Times New Roman" w:hAnsi="Times New Roman" w:cs="Times New Roman"/>
        </w:rPr>
      </w:pPr>
    </w:p>
    <w:p w14:paraId="266820B0" w14:textId="77777777" w:rsidR="000F0B18" w:rsidRPr="000106B9" w:rsidRDefault="000F0B18">
      <w:pPr>
        <w:rPr>
          <w:rFonts w:ascii="Times New Roman" w:hAnsi="Times New Roman" w:cs="Times New Roman"/>
        </w:rPr>
      </w:pPr>
    </w:p>
    <w:p w14:paraId="03BAD343" w14:textId="77777777" w:rsidR="003C4738" w:rsidRPr="000106B9" w:rsidRDefault="003C4738" w:rsidP="00F64850">
      <w:pPr>
        <w:rPr>
          <w:rFonts w:ascii="Times New Roman" w:hAnsi="Times New Roman" w:cs="Times New Roman"/>
        </w:rPr>
      </w:pPr>
    </w:p>
    <w:p w14:paraId="31476438" w14:textId="77777777" w:rsidR="006D6014" w:rsidRPr="000106B9" w:rsidRDefault="006D6014" w:rsidP="00F64850">
      <w:pPr>
        <w:rPr>
          <w:rFonts w:ascii="Times New Roman" w:hAnsi="Times New Roman" w:cs="Times New Roman"/>
          <w:b/>
        </w:rPr>
      </w:pPr>
    </w:p>
    <w:p w14:paraId="1ADC78A3" w14:textId="16D9E457" w:rsidR="006D6014" w:rsidRPr="00F64850" w:rsidRDefault="003C4738" w:rsidP="00F64850">
      <w:pPr>
        <w:rPr>
          <w:rFonts w:ascii="Times New Roman" w:hAnsi="Times New Roman"/>
          <w:b/>
        </w:rPr>
      </w:pPr>
      <w:r w:rsidRPr="00F64850">
        <w:rPr>
          <w:rFonts w:ascii="Times New Roman" w:hAnsi="Times New Roman"/>
          <w:b/>
        </w:rPr>
        <w:t xml:space="preserve">Public-Private Partnership </w:t>
      </w:r>
      <w:r w:rsidR="001753B0" w:rsidRPr="00F64850">
        <w:rPr>
          <w:rFonts w:ascii="Times New Roman" w:hAnsi="Times New Roman"/>
          <w:b/>
        </w:rPr>
        <w:t>Unsolicited Proposal</w:t>
      </w:r>
      <w:r w:rsidR="00F313A1" w:rsidRPr="00F64850">
        <w:rPr>
          <w:rFonts w:ascii="Times New Roman" w:hAnsi="Times New Roman"/>
          <w:b/>
        </w:rPr>
        <w:t>s</w:t>
      </w:r>
    </w:p>
    <w:p w14:paraId="170CB2D9" w14:textId="77777777" w:rsidR="006D6014" w:rsidRPr="000106B9" w:rsidRDefault="006D6014" w:rsidP="00F64850">
      <w:pPr>
        <w:rPr>
          <w:rFonts w:ascii="Times New Roman" w:hAnsi="Times New Roman" w:cs="Times New Roman"/>
        </w:rPr>
      </w:pPr>
    </w:p>
    <w:p w14:paraId="3E59AF3E" w14:textId="0A7E1D8B" w:rsidR="00CB3DA5" w:rsidRPr="000106B9" w:rsidRDefault="00CB3DA5">
      <w:pPr>
        <w:rPr>
          <w:rFonts w:ascii="Times New Roman" w:hAnsi="Times New Roman" w:cs="Times New Roman"/>
        </w:rPr>
      </w:pPr>
      <w:r w:rsidRPr="000106B9">
        <w:rPr>
          <w:rFonts w:ascii="Times New Roman" w:hAnsi="Times New Roman" w:cs="Times New Roman"/>
        </w:rPr>
        <w:t xml:space="preserve">In </w:t>
      </w:r>
      <w:r w:rsidR="00DB2128" w:rsidRPr="000106B9">
        <w:rPr>
          <w:rFonts w:ascii="Times New Roman" w:hAnsi="Times New Roman" w:cs="Times New Roman"/>
        </w:rPr>
        <w:t xml:space="preserve">submitting an unsolicited proposal, </w:t>
      </w:r>
      <w:r w:rsidRPr="000106B9">
        <w:rPr>
          <w:rFonts w:ascii="Times New Roman" w:hAnsi="Times New Roman" w:cs="Times New Roman"/>
        </w:rPr>
        <w:t xml:space="preserve">a Public-Private Partnership (P3) concept </w:t>
      </w:r>
      <w:r w:rsidR="00341594" w:rsidRPr="000106B9">
        <w:rPr>
          <w:rFonts w:ascii="Times New Roman" w:hAnsi="Times New Roman" w:cs="Times New Roman"/>
        </w:rPr>
        <w:t>shall</w:t>
      </w:r>
      <w:r w:rsidR="00742D28" w:rsidRPr="000106B9">
        <w:rPr>
          <w:rFonts w:ascii="Times New Roman" w:hAnsi="Times New Roman" w:cs="Times New Roman"/>
        </w:rPr>
        <w:t xml:space="preserve"> be consistent with</w:t>
      </w:r>
      <w:r w:rsidRPr="000106B9">
        <w:rPr>
          <w:rFonts w:ascii="Times New Roman" w:hAnsi="Times New Roman" w:cs="Times New Roman"/>
        </w:rPr>
        <w:t xml:space="preserve"> the State of Maryland’s definition of a P3</w:t>
      </w:r>
      <w:r w:rsidR="00167E8D" w:rsidRPr="000106B9">
        <w:rPr>
          <w:rFonts w:ascii="Times New Roman" w:hAnsi="Times New Roman" w:cs="Times New Roman"/>
        </w:rPr>
        <w:t>.</w:t>
      </w:r>
      <w:r w:rsidR="00122691" w:rsidRPr="000106B9">
        <w:rPr>
          <w:rFonts w:ascii="Times New Roman" w:hAnsi="Times New Roman" w:cs="Times New Roman"/>
        </w:rPr>
        <w:t xml:space="preserve"> </w:t>
      </w:r>
      <w:r w:rsidR="00E63979" w:rsidRPr="000106B9">
        <w:rPr>
          <w:rFonts w:ascii="Times New Roman" w:hAnsi="Times New Roman" w:cs="Times New Roman"/>
        </w:rPr>
        <w:t xml:space="preserve"> </w:t>
      </w:r>
      <w:r w:rsidR="001251CB">
        <w:rPr>
          <w:rStyle w:val="Hyperlink"/>
          <w:rFonts w:ascii="Times New Roman" w:hAnsi="Times New Roman" w:cs="Times New Roman"/>
        </w:rPr>
        <w:t>S</w:t>
      </w:r>
      <w:r w:rsidR="00894CD4" w:rsidRPr="000106B9">
        <w:rPr>
          <w:rStyle w:val="Hyperlink"/>
          <w:rFonts w:ascii="Times New Roman" w:hAnsi="Times New Roman" w:cs="Times New Roman"/>
        </w:rPr>
        <w:t>tate Finance and Procurement Article, § 10A-101(f)(1),</w:t>
      </w:r>
      <w:r w:rsidR="00894CD4" w:rsidRPr="00894CD4">
        <w:rPr>
          <w:rStyle w:val="Hyperlink"/>
          <w:rFonts w:ascii="Times New Roman" w:hAnsi="Times New Roman" w:cs="Times New Roman"/>
        </w:rPr>
        <w:t xml:space="preserve"> Annotated Code of Maryland</w:t>
      </w:r>
      <w:r w:rsidR="00894CD4" w:rsidRPr="00F64850">
        <w:rPr>
          <w:rStyle w:val="Hyperlink"/>
          <w:rFonts w:ascii="Times New Roman" w:hAnsi="Times New Roman"/>
        </w:rPr>
        <w:t xml:space="preserve"> </w:t>
      </w:r>
      <w:r w:rsidR="00742D28" w:rsidRPr="000106B9">
        <w:rPr>
          <w:rFonts w:ascii="Times New Roman" w:hAnsi="Times New Roman" w:cs="Times New Roman"/>
        </w:rPr>
        <w:t xml:space="preserve">defines a P3 as </w:t>
      </w:r>
      <w:r w:rsidRPr="000106B9">
        <w:rPr>
          <w:rFonts w:ascii="Times New Roman" w:hAnsi="Times New Roman" w:cs="Times New Roman"/>
        </w:rPr>
        <w:t xml:space="preserve">a method for delivering public infrastructure assets using a long–term, performance–based agreement between a reporting agency and a private entity where appropriate risks and benefits can be allocated in a cost–effective manner between the contractual partners in which: </w:t>
      </w:r>
    </w:p>
    <w:p w14:paraId="11A4AF93" w14:textId="1D57D639" w:rsidR="00CB3DA5" w:rsidRPr="00F64850" w:rsidRDefault="00A665C2" w:rsidP="00F64850">
      <w:pPr>
        <w:pStyle w:val="ListParagraph"/>
        <w:numPr>
          <w:ilvl w:val="0"/>
          <w:numId w:val="22"/>
        </w:numPr>
        <w:rPr>
          <w:rFonts w:ascii="Times New Roman" w:hAnsi="Times New Roman" w:cs="Times New Roman"/>
        </w:rPr>
      </w:pPr>
      <w:r w:rsidRPr="00F64850">
        <w:rPr>
          <w:rFonts w:ascii="Times New Roman" w:hAnsi="Times New Roman" w:cs="Times New Roman"/>
        </w:rPr>
        <w:t xml:space="preserve">a private </w:t>
      </w:r>
      <w:r w:rsidR="00CB3DA5" w:rsidRPr="00F64850">
        <w:rPr>
          <w:rFonts w:ascii="Times New Roman" w:hAnsi="Times New Roman" w:cs="Times New Roman"/>
        </w:rPr>
        <w:t xml:space="preserve">entity performs functions normally undertaken by the government, but the reporting agency remains ultimately accountable for the public infrastructure asset and its public function; and </w:t>
      </w:r>
    </w:p>
    <w:p w14:paraId="75F049E7" w14:textId="0DDC2403" w:rsidR="00CB3DA5" w:rsidRPr="00F64850" w:rsidRDefault="00CB3DA5" w:rsidP="00F64850">
      <w:pPr>
        <w:pStyle w:val="ListParagraph"/>
        <w:numPr>
          <w:ilvl w:val="0"/>
          <w:numId w:val="22"/>
        </w:numPr>
        <w:rPr>
          <w:rFonts w:ascii="Times New Roman" w:hAnsi="Times New Roman" w:cs="Times New Roman"/>
        </w:rPr>
      </w:pPr>
      <w:r w:rsidRPr="00F64850">
        <w:rPr>
          <w:rFonts w:ascii="Times New Roman" w:hAnsi="Times New Roman" w:cs="Times New Roman"/>
        </w:rPr>
        <w:t>the State may retain ownership in the public infrastructure asset</w:t>
      </w:r>
      <w:r w:rsidR="00E63979" w:rsidRPr="000106B9">
        <w:rPr>
          <w:rFonts w:ascii="Times New Roman" w:hAnsi="Times New Roman" w:cs="Times New Roman"/>
        </w:rPr>
        <w:t xml:space="preserve"> </w:t>
      </w:r>
      <w:r w:rsidRPr="00F64850">
        <w:rPr>
          <w:rFonts w:ascii="Times New Roman" w:hAnsi="Times New Roman" w:cs="Times New Roman"/>
        </w:rPr>
        <w:t xml:space="preserve">and the private entity may be given additional decision–making rights in determining how the asset is financed, developed, constructed, operated, and maintained over its life cycle. </w:t>
      </w:r>
    </w:p>
    <w:p w14:paraId="132990FA" w14:textId="77777777" w:rsidR="00742D28" w:rsidRPr="000106B9" w:rsidRDefault="00742D28" w:rsidP="00F64850">
      <w:pPr>
        <w:rPr>
          <w:rFonts w:ascii="Times New Roman" w:hAnsi="Times New Roman" w:cs="Times New Roman"/>
          <w:b/>
        </w:rPr>
      </w:pPr>
    </w:p>
    <w:p w14:paraId="044BE368" w14:textId="637B50C4" w:rsidR="006D6014" w:rsidRPr="000106B9" w:rsidRDefault="00126AED" w:rsidP="00F64850">
      <w:pPr>
        <w:pStyle w:val="ListParagraph"/>
        <w:numPr>
          <w:ilvl w:val="0"/>
          <w:numId w:val="3"/>
        </w:numPr>
        <w:rPr>
          <w:rFonts w:ascii="Times New Roman" w:hAnsi="Times New Roman" w:cs="Times New Roman"/>
          <w:b/>
        </w:rPr>
      </w:pPr>
      <w:r w:rsidRPr="000106B9">
        <w:rPr>
          <w:rFonts w:ascii="Times New Roman" w:hAnsi="Times New Roman" w:cs="Times New Roman"/>
          <w:b/>
        </w:rPr>
        <w:t>Unsolicited Proposal</w:t>
      </w:r>
      <w:r w:rsidR="00341594" w:rsidRPr="000106B9">
        <w:rPr>
          <w:rFonts w:ascii="Times New Roman" w:hAnsi="Times New Roman" w:cs="Times New Roman"/>
          <w:b/>
        </w:rPr>
        <w:t xml:space="preserve"> Submittals</w:t>
      </w:r>
    </w:p>
    <w:p w14:paraId="112C42FA" w14:textId="6A123E12" w:rsidR="00126AED" w:rsidRPr="000106B9" w:rsidRDefault="00126AED" w:rsidP="00F64850">
      <w:pPr>
        <w:rPr>
          <w:rFonts w:ascii="Times New Roman" w:hAnsi="Times New Roman" w:cs="Times New Roman"/>
          <w:b/>
        </w:rPr>
      </w:pPr>
    </w:p>
    <w:p w14:paraId="6949E887" w14:textId="2ED269B6" w:rsidR="00126AED" w:rsidRPr="00126AED" w:rsidRDefault="00126AED" w:rsidP="009D5FBF">
      <w:pPr>
        <w:jc w:val="both"/>
        <w:rPr>
          <w:rFonts w:ascii="Times New Roman" w:hAnsi="Times New Roman" w:cs="Times New Roman"/>
        </w:rPr>
      </w:pPr>
      <w:r w:rsidRPr="000106B9">
        <w:rPr>
          <w:rFonts w:ascii="Times New Roman" w:hAnsi="Times New Roman" w:cs="Times New Roman"/>
        </w:rPr>
        <w:t xml:space="preserve">Unsolicited proposals </w:t>
      </w:r>
      <w:r w:rsidR="00E352E1" w:rsidRPr="000106B9">
        <w:rPr>
          <w:rFonts w:ascii="Times New Roman" w:hAnsi="Times New Roman" w:cs="Times New Roman"/>
        </w:rPr>
        <w:t>must</w:t>
      </w:r>
      <w:r w:rsidRPr="000106B9">
        <w:rPr>
          <w:rFonts w:ascii="Times New Roman" w:hAnsi="Times New Roman" w:cs="Times New Roman"/>
        </w:rPr>
        <w:t xml:space="preserve"> comply with </w:t>
      </w:r>
      <w:r>
        <w:rPr>
          <w:rFonts w:ascii="Times New Roman" w:hAnsi="Times New Roman" w:cs="Times New Roman"/>
        </w:rPr>
        <w:t xml:space="preserve">the </w:t>
      </w:r>
      <w:r w:rsidRPr="000106B9">
        <w:rPr>
          <w:rFonts w:ascii="Times New Roman" w:hAnsi="Times New Roman" w:cs="Times New Roman"/>
        </w:rPr>
        <w:t>requirements</w:t>
      </w:r>
      <w:r>
        <w:rPr>
          <w:rFonts w:ascii="Times New Roman" w:hAnsi="Times New Roman" w:cs="Times New Roman"/>
        </w:rPr>
        <w:t xml:space="preserve"> of the </w:t>
      </w:r>
      <w:r w:rsidR="00AB4AD9">
        <w:rPr>
          <w:rFonts w:ascii="Times New Roman" w:hAnsi="Times New Roman" w:cs="Times New Roman"/>
        </w:rPr>
        <w:t xml:space="preserve">Title 10A of the </w:t>
      </w:r>
      <w:hyperlink r:id="rId11" w:history="1">
        <w:r w:rsidRPr="00FE6DB5">
          <w:rPr>
            <w:rStyle w:val="Hyperlink"/>
            <w:rFonts w:ascii="Times New Roman" w:hAnsi="Times New Roman" w:cs="Times New Roman"/>
          </w:rPr>
          <w:t>State Finance and Procurement Article, Annotated Code of Maryland</w:t>
        </w:r>
      </w:hyperlink>
      <w:r>
        <w:rPr>
          <w:rFonts w:ascii="Times New Roman" w:hAnsi="Times New Roman" w:cs="Times New Roman"/>
        </w:rPr>
        <w:t xml:space="preserve"> and </w:t>
      </w:r>
      <w:hyperlink r:id="rId12" w:history="1">
        <w:r w:rsidRPr="00FE6DB5">
          <w:rPr>
            <w:rStyle w:val="Hyperlink"/>
            <w:rFonts w:ascii="Times New Roman" w:hAnsi="Times New Roman" w:cs="Times New Roman"/>
          </w:rPr>
          <w:t>Title 11, Subtitle 01, Chapter 17</w:t>
        </w:r>
        <w:r w:rsidR="00F838ED" w:rsidRPr="00FE6DB5">
          <w:rPr>
            <w:rStyle w:val="Hyperlink"/>
            <w:rFonts w:ascii="Times New Roman" w:hAnsi="Times New Roman" w:cs="Times New Roman"/>
          </w:rPr>
          <w:t>,</w:t>
        </w:r>
        <w:r w:rsidRPr="00FE6DB5">
          <w:rPr>
            <w:rStyle w:val="Hyperlink"/>
            <w:rFonts w:ascii="Times New Roman" w:hAnsi="Times New Roman" w:cs="Times New Roman"/>
          </w:rPr>
          <w:t xml:space="preserve"> of the Code of Maryland Regulations</w:t>
        </w:r>
        <w:r w:rsidR="00F313A1" w:rsidRPr="00FE6DB5">
          <w:rPr>
            <w:rStyle w:val="Hyperlink"/>
            <w:rFonts w:ascii="Times New Roman" w:hAnsi="Times New Roman" w:cs="Times New Roman"/>
          </w:rPr>
          <w:t xml:space="preserve"> (COMAR)</w:t>
        </w:r>
      </w:hyperlink>
      <w:r>
        <w:rPr>
          <w:rFonts w:ascii="Times New Roman" w:hAnsi="Times New Roman" w:cs="Times New Roman"/>
        </w:rPr>
        <w:t>.</w:t>
      </w:r>
    </w:p>
    <w:p w14:paraId="536A796E" w14:textId="77777777" w:rsidR="006D6014" w:rsidRPr="00742D28" w:rsidRDefault="006D6014" w:rsidP="009D5FBF">
      <w:pPr>
        <w:jc w:val="both"/>
        <w:rPr>
          <w:rFonts w:ascii="Times New Roman" w:hAnsi="Times New Roman" w:cs="Times New Roman"/>
        </w:rPr>
      </w:pPr>
    </w:p>
    <w:p w14:paraId="5EFC9343" w14:textId="774C1538" w:rsidR="0029157E" w:rsidRPr="000106B9" w:rsidRDefault="11EDE62D" w:rsidP="00F64850">
      <w:pPr>
        <w:rPr>
          <w:rFonts w:ascii="Times New Roman" w:hAnsi="Times New Roman" w:cs="Times New Roman"/>
        </w:rPr>
      </w:pPr>
      <w:r w:rsidRPr="00742D28">
        <w:rPr>
          <w:rFonts w:ascii="Times New Roman" w:hAnsi="Times New Roman" w:cs="Times New Roman"/>
        </w:rPr>
        <w:t xml:space="preserve">In accordance with </w:t>
      </w:r>
      <w:hyperlink r:id="rId13" w:history="1">
        <w:r w:rsidRPr="00FE6DB5">
          <w:rPr>
            <w:rStyle w:val="Hyperlink"/>
            <w:rFonts w:ascii="Times New Roman" w:hAnsi="Times New Roman" w:cs="Times New Roman"/>
          </w:rPr>
          <w:t>State Finance and Procurement Article, §10A-301, Annotated Code of Maryland,</w:t>
        </w:r>
        <w:r w:rsidR="00E63979" w:rsidRPr="00FE6DB5">
          <w:rPr>
            <w:rStyle w:val="Hyperlink"/>
            <w:rFonts w:ascii="Times New Roman" w:hAnsi="Times New Roman" w:cs="Times New Roman"/>
          </w:rPr>
          <w:t xml:space="preserve"> </w:t>
        </w:r>
        <w:r w:rsidRPr="00FE6DB5">
          <w:rPr>
            <w:rStyle w:val="Hyperlink"/>
            <w:rFonts w:ascii="Times New Roman" w:hAnsi="Times New Roman" w:cs="Times New Roman"/>
          </w:rPr>
          <w:t xml:space="preserve">the </w:t>
        </w:r>
        <w:r w:rsidR="00126AED" w:rsidRPr="00FE6DB5">
          <w:rPr>
            <w:rStyle w:val="Hyperlink"/>
            <w:rFonts w:ascii="Times New Roman" w:hAnsi="Times New Roman" w:cs="Times New Roman"/>
          </w:rPr>
          <w:t xml:space="preserve">Maryland </w:t>
        </w:r>
        <w:r w:rsidRPr="00FE6DB5">
          <w:rPr>
            <w:rStyle w:val="Hyperlink"/>
            <w:rFonts w:ascii="Times New Roman" w:hAnsi="Times New Roman" w:cs="Times New Roman"/>
          </w:rPr>
          <w:t>Department</w:t>
        </w:r>
        <w:r w:rsidR="00126AED" w:rsidRPr="00FE6DB5">
          <w:rPr>
            <w:rStyle w:val="Hyperlink"/>
            <w:rFonts w:ascii="Times New Roman" w:hAnsi="Times New Roman" w:cs="Times New Roman"/>
          </w:rPr>
          <w:t xml:space="preserve"> of Transportation (MDOT)</w:t>
        </w:r>
      </w:hyperlink>
      <w:r w:rsidR="00126AED" w:rsidRPr="000106B9">
        <w:rPr>
          <w:rFonts w:ascii="Times New Roman" w:hAnsi="Times New Roman" w:cs="Times New Roman"/>
        </w:rPr>
        <w:t>, as a reporting agency,</w:t>
      </w:r>
      <w:r w:rsidRPr="000106B9">
        <w:rPr>
          <w:rFonts w:ascii="Times New Roman" w:hAnsi="Times New Roman" w:cs="Times New Roman"/>
        </w:rPr>
        <w:t xml:space="preserve"> shall be permitted to accept, reject</w:t>
      </w:r>
      <w:r w:rsidR="00786350" w:rsidRPr="000106B9">
        <w:rPr>
          <w:rFonts w:ascii="Times New Roman" w:hAnsi="Times New Roman" w:cs="Times New Roman"/>
        </w:rPr>
        <w:t>,</w:t>
      </w:r>
      <w:r w:rsidRPr="000106B9">
        <w:rPr>
          <w:rFonts w:ascii="Times New Roman" w:hAnsi="Times New Roman" w:cs="Times New Roman"/>
        </w:rPr>
        <w:t xml:space="preserve"> or evaluate unsolicited proposals for P3s that will assist </w:t>
      </w:r>
      <w:r w:rsidR="00F838ED" w:rsidRPr="000106B9">
        <w:rPr>
          <w:rFonts w:ascii="Times New Roman" w:hAnsi="Times New Roman" w:cs="Times New Roman"/>
        </w:rPr>
        <w:t>MDOT</w:t>
      </w:r>
      <w:r w:rsidRPr="000106B9">
        <w:rPr>
          <w:rFonts w:ascii="Times New Roman" w:hAnsi="Times New Roman" w:cs="Times New Roman"/>
        </w:rPr>
        <w:t xml:space="preserve"> in implementing its functions </w:t>
      </w:r>
      <w:r w:rsidRPr="00FE6D3F">
        <w:rPr>
          <w:rFonts w:ascii="Times New Roman" w:hAnsi="Times New Roman"/>
        </w:rPr>
        <w:t>in a manner consistent with State policy.</w:t>
      </w:r>
    </w:p>
    <w:p w14:paraId="63FB599B" w14:textId="77777777" w:rsidR="0029157E" w:rsidRPr="000106B9" w:rsidRDefault="0029157E" w:rsidP="00F64850">
      <w:pPr>
        <w:rPr>
          <w:rFonts w:ascii="Times New Roman" w:hAnsi="Times New Roman" w:cs="Times New Roman"/>
        </w:rPr>
      </w:pPr>
    </w:p>
    <w:p w14:paraId="60645832" w14:textId="3274189F" w:rsidR="001753B0" w:rsidRPr="000106B9" w:rsidRDefault="001753B0" w:rsidP="00F64850">
      <w:pPr>
        <w:rPr>
          <w:rFonts w:ascii="Times New Roman" w:hAnsi="Times New Roman" w:cs="Times New Roman"/>
        </w:rPr>
      </w:pPr>
      <w:r w:rsidRPr="000106B9">
        <w:rPr>
          <w:rFonts w:ascii="Times New Roman" w:hAnsi="Times New Roman" w:cs="Times New Roman"/>
        </w:rPr>
        <w:t>Assets</w:t>
      </w:r>
      <w:r w:rsidR="00685A31" w:rsidRPr="000106B9">
        <w:rPr>
          <w:rFonts w:ascii="Times New Roman" w:hAnsi="Times New Roman" w:cs="Times New Roman"/>
        </w:rPr>
        <w:t xml:space="preserve"> </w:t>
      </w:r>
      <w:r w:rsidRPr="000106B9">
        <w:rPr>
          <w:rFonts w:ascii="Times New Roman" w:hAnsi="Times New Roman" w:cs="Times New Roman"/>
        </w:rPr>
        <w:t>defined as transportation facilities projects</w:t>
      </w:r>
      <w:r w:rsidR="00685A31" w:rsidRPr="000106B9">
        <w:rPr>
          <w:rFonts w:ascii="Times New Roman" w:hAnsi="Times New Roman" w:cs="Times New Roman"/>
        </w:rPr>
        <w:t xml:space="preserve"> </w:t>
      </w:r>
      <w:r w:rsidRPr="00742D28">
        <w:rPr>
          <w:rFonts w:ascii="Times New Roman" w:hAnsi="Times New Roman" w:cs="Times New Roman"/>
        </w:rPr>
        <w:t xml:space="preserve">under </w:t>
      </w:r>
      <w:hyperlink r:id="rId14" w:history="1">
        <w:r w:rsidRPr="00A01E1A">
          <w:rPr>
            <w:rStyle w:val="Hyperlink"/>
            <w:rFonts w:ascii="Times New Roman" w:hAnsi="Times New Roman" w:cs="Times New Roman"/>
          </w:rPr>
          <w:t>Transportation Article</w:t>
        </w:r>
        <w:r w:rsidR="00193F0B" w:rsidRPr="00A01E1A">
          <w:rPr>
            <w:rStyle w:val="Hyperlink"/>
            <w:rFonts w:ascii="Times New Roman" w:hAnsi="Times New Roman" w:cs="Times New Roman"/>
          </w:rPr>
          <w:t>,</w:t>
        </w:r>
        <w:r w:rsidRPr="00A01E1A">
          <w:rPr>
            <w:rStyle w:val="Hyperlink"/>
            <w:rFonts w:ascii="Times New Roman" w:hAnsi="Times New Roman" w:cs="Times New Roman"/>
          </w:rPr>
          <w:t xml:space="preserve"> §4-101(h),</w:t>
        </w:r>
        <w:r w:rsidR="0029157E" w:rsidRPr="00A01E1A">
          <w:rPr>
            <w:rStyle w:val="Hyperlink"/>
            <w:rFonts w:ascii="Times New Roman" w:hAnsi="Times New Roman" w:cs="Times New Roman"/>
          </w:rPr>
          <w:t xml:space="preserve"> Annotated Code of Maryland</w:t>
        </w:r>
      </w:hyperlink>
      <w:r w:rsidR="0029157E" w:rsidRPr="00742D28">
        <w:rPr>
          <w:rFonts w:ascii="Times New Roman" w:hAnsi="Times New Roman" w:cs="Times New Roman"/>
        </w:rPr>
        <w:t xml:space="preserve">: </w:t>
      </w:r>
      <w:r w:rsidR="00F838ED">
        <w:rPr>
          <w:rFonts w:ascii="Times New Roman" w:hAnsi="Times New Roman" w:cs="Times New Roman"/>
        </w:rPr>
        <w:t>(i) a</w:t>
      </w:r>
      <w:r w:rsidRPr="00742D28">
        <w:rPr>
          <w:rFonts w:ascii="Times New Roman" w:hAnsi="Times New Roman" w:cs="Times New Roman"/>
        </w:rPr>
        <w:t>re not the direct r</w:t>
      </w:r>
      <w:r w:rsidR="0029157E" w:rsidRPr="00742D28">
        <w:rPr>
          <w:rFonts w:ascii="Times New Roman" w:hAnsi="Times New Roman" w:cs="Times New Roman"/>
        </w:rPr>
        <w:t xml:space="preserve">esponsibility of </w:t>
      </w:r>
      <w:r w:rsidR="00F838ED">
        <w:rPr>
          <w:rFonts w:ascii="Times New Roman" w:hAnsi="Times New Roman" w:cs="Times New Roman"/>
        </w:rPr>
        <w:t>MDOT</w:t>
      </w:r>
      <w:r w:rsidR="0029157E" w:rsidRPr="00742D28">
        <w:rPr>
          <w:rFonts w:ascii="Times New Roman" w:hAnsi="Times New Roman" w:cs="Times New Roman"/>
        </w:rPr>
        <w:t>;</w:t>
      </w:r>
      <w:r w:rsidRPr="00742D28">
        <w:rPr>
          <w:rFonts w:ascii="Times New Roman" w:hAnsi="Times New Roman" w:cs="Times New Roman"/>
        </w:rPr>
        <w:t xml:space="preserve"> </w:t>
      </w:r>
      <w:r w:rsidR="00F838ED">
        <w:rPr>
          <w:rFonts w:ascii="Times New Roman" w:hAnsi="Times New Roman" w:cs="Times New Roman"/>
        </w:rPr>
        <w:t>(ii)</w:t>
      </w:r>
      <w:r w:rsidR="00594FB5" w:rsidRPr="000106B9">
        <w:rPr>
          <w:rFonts w:ascii="Times New Roman" w:hAnsi="Times New Roman" w:cs="Times New Roman"/>
        </w:rPr>
        <w:t xml:space="preserve"> </w:t>
      </w:r>
      <w:r w:rsidR="00F838ED" w:rsidRPr="000106B9">
        <w:rPr>
          <w:rFonts w:ascii="Times New Roman" w:hAnsi="Times New Roman" w:cs="Times New Roman"/>
        </w:rPr>
        <w:t>a</w:t>
      </w:r>
      <w:r w:rsidRPr="000106B9">
        <w:rPr>
          <w:rFonts w:ascii="Times New Roman" w:hAnsi="Times New Roman" w:cs="Times New Roman"/>
        </w:rPr>
        <w:t>re the direct r</w:t>
      </w:r>
      <w:r w:rsidR="0029157E" w:rsidRPr="000106B9">
        <w:rPr>
          <w:rFonts w:ascii="Times New Roman" w:hAnsi="Times New Roman" w:cs="Times New Roman"/>
        </w:rPr>
        <w:t xml:space="preserve">esponsibility of </w:t>
      </w:r>
      <w:r w:rsidR="00594FB5" w:rsidRPr="000106B9">
        <w:rPr>
          <w:rFonts w:ascii="Times New Roman" w:hAnsi="Times New Roman" w:cs="Times New Roman"/>
        </w:rPr>
        <w:t xml:space="preserve">the Maryland Transportation Authority (MDTA) </w:t>
      </w:r>
      <w:r w:rsidRPr="000106B9">
        <w:rPr>
          <w:rFonts w:ascii="Times New Roman" w:hAnsi="Times New Roman" w:cs="Times New Roman"/>
        </w:rPr>
        <w:t>and</w:t>
      </w:r>
      <w:r w:rsidR="00F838ED" w:rsidRPr="000106B9">
        <w:rPr>
          <w:rFonts w:ascii="Times New Roman" w:hAnsi="Times New Roman" w:cs="Times New Roman"/>
        </w:rPr>
        <w:t xml:space="preserve"> </w:t>
      </w:r>
      <w:r w:rsidRPr="000106B9">
        <w:rPr>
          <w:rFonts w:ascii="Times New Roman" w:hAnsi="Times New Roman" w:cs="Times New Roman"/>
        </w:rPr>
        <w:t>should not be included in unsolicite</w:t>
      </w:r>
      <w:r w:rsidR="000C5C7F" w:rsidRPr="000106B9">
        <w:rPr>
          <w:rFonts w:ascii="Times New Roman" w:hAnsi="Times New Roman" w:cs="Times New Roman"/>
        </w:rPr>
        <w:t xml:space="preserve">d proposals </w:t>
      </w:r>
      <w:r w:rsidR="00F838ED" w:rsidRPr="000106B9">
        <w:rPr>
          <w:rFonts w:ascii="Times New Roman" w:hAnsi="Times New Roman" w:cs="Times New Roman"/>
        </w:rPr>
        <w:t xml:space="preserve">submitted </w:t>
      </w:r>
      <w:r w:rsidR="000C5C7F" w:rsidRPr="000106B9">
        <w:rPr>
          <w:rFonts w:ascii="Times New Roman" w:hAnsi="Times New Roman" w:cs="Times New Roman"/>
        </w:rPr>
        <w:t xml:space="preserve">to </w:t>
      </w:r>
      <w:r w:rsidR="00F838ED" w:rsidRPr="000106B9">
        <w:rPr>
          <w:rFonts w:ascii="Times New Roman" w:hAnsi="Times New Roman" w:cs="Times New Roman"/>
        </w:rPr>
        <w:t>MDOT</w:t>
      </w:r>
      <w:r w:rsidR="000C5C7F" w:rsidRPr="000106B9">
        <w:rPr>
          <w:rFonts w:ascii="Times New Roman" w:hAnsi="Times New Roman" w:cs="Times New Roman"/>
        </w:rPr>
        <w:t>.</w:t>
      </w:r>
    </w:p>
    <w:p w14:paraId="58CBFD6B" w14:textId="77777777" w:rsidR="000C5C7F" w:rsidRPr="000106B9" w:rsidRDefault="000C5C7F" w:rsidP="00F64850">
      <w:pPr>
        <w:rPr>
          <w:rFonts w:ascii="Times New Roman" w:hAnsi="Times New Roman" w:cs="Times New Roman"/>
        </w:rPr>
      </w:pPr>
    </w:p>
    <w:p w14:paraId="57C066B2" w14:textId="1089CB8E" w:rsidR="00341594" w:rsidRPr="000106B9" w:rsidRDefault="00C003CC" w:rsidP="00F64850">
      <w:pPr>
        <w:pStyle w:val="ListParagraph"/>
        <w:numPr>
          <w:ilvl w:val="0"/>
          <w:numId w:val="4"/>
        </w:numPr>
        <w:rPr>
          <w:rFonts w:ascii="Times New Roman" w:hAnsi="Times New Roman" w:cs="Times New Roman"/>
          <w:u w:val="single"/>
        </w:rPr>
      </w:pPr>
      <w:r w:rsidRPr="000106B9">
        <w:rPr>
          <w:rFonts w:ascii="Times New Roman" w:hAnsi="Times New Roman" w:cs="Times New Roman"/>
          <w:u w:val="single"/>
        </w:rPr>
        <w:t>Informational</w:t>
      </w:r>
      <w:r w:rsidR="00341594" w:rsidRPr="000106B9">
        <w:rPr>
          <w:rFonts w:ascii="Times New Roman" w:hAnsi="Times New Roman" w:cs="Times New Roman"/>
          <w:u w:val="single"/>
        </w:rPr>
        <w:t xml:space="preserve"> Meetings</w:t>
      </w:r>
    </w:p>
    <w:p w14:paraId="645EA346" w14:textId="77777777" w:rsidR="00341594" w:rsidRPr="000106B9" w:rsidRDefault="00341594" w:rsidP="00F64850">
      <w:pPr>
        <w:rPr>
          <w:rFonts w:ascii="Times New Roman" w:hAnsi="Times New Roman" w:cs="Times New Roman"/>
        </w:rPr>
      </w:pPr>
    </w:p>
    <w:p w14:paraId="78772F0F" w14:textId="6B2D9E23" w:rsidR="00341594" w:rsidRPr="000106B9" w:rsidRDefault="001753B0" w:rsidP="00F64850">
      <w:pPr>
        <w:ind w:left="360"/>
        <w:rPr>
          <w:rFonts w:ascii="Times New Roman" w:hAnsi="Times New Roman" w:cs="Times New Roman"/>
        </w:rPr>
      </w:pPr>
      <w:r w:rsidRPr="000106B9">
        <w:rPr>
          <w:rFonts w:ascii="Times New Roman" w:hAnsi="Times New Roman" w:cs="Times New Roman"/>
        </w:rPr>
        <w:t>An unsolicited proposal may be submitted at any time.</w:t>
      </w:r>
      <w:r w:rsidR="009F7F11" w:rsidRPr="000106B9">
        <w:rPr>
          <w:rFonts w:ascii="Times New Roman" w:hAnsi="Times New Roman" w:cs="Times New Roman"/>
        </w:rPr>
        <w:t xml:space="preserve"> </w:t>
      </w:r>
      <w:r w:rsidR="00F64850">
        <w:rPr>
          <w:rFonts w:ascii="Times New Roman" w:hAnsi="Times New Roman" w:cs="Times New Roman"/>
        </w:rPr>
        <w:t xml:space="preserve">MDOT highly recommends that </w:t>
      </w:r>
      <w:r w:rsidR="00193F0B">
        <w:rPr>
          <w:rFonts w:ascii="Times New Roman" w:hAnsi="Times New Roman" w:cs="Times New Roman"/>
        </w:rPr>
        <w:t xml:space="preserve">a </w:t>
      </w:r>
      <w:r w:rsidR="00341594" w:rsidRPr="000106B9">
        <w:rPr>
          <w:rFonts w:ascii="Times New Roman" w:hAnsi="Times New Roman" w:cs="Times New Roman"/>
        </w:rPr>
        <w:t>private entit</w:t>
      </w:r>
      <w:r w:rsidR="00193F0B">
        <w:rPr>
          <w:rFonts w:ascii="Times New Roman" w:hAnsi="Times New Roman" w:cs="Times New Roman"/>
        </w:rPr>
        <w:t>y</w:t>
      </w:r>
      <w:r w:rsidR="00341594" w:rsidRPr="000106B9">
        <w:rPr>
          <w:rFonts w:ascii="Times New Roman" w:hAnsi="Times New Roman" w:cs="Times New Roman"/>
        </w:rPr>
        <w:t xml:space="preserve"> request</w:t>
      </w:r>
      <w:r w:rsidR="007F4D79" w:rsidRPr="000106B9">
        <w:rPr>
          <w:rFonts w:ascii="Times New Roman" w:hAnsi="Times New Roman" w:cs="Times New Roman"/>
        </w:rPr>
        <w:t xml:space="preserve"> a</w:t>
      </w:r>
      <w:r w:rsidR="00341594" w:rsidRPr="000106B9">
        <w:rPr>
          <w:rFonts w:ascii="Times New Roman" w:hAnsi="Times New Roman" w:cs="Times New Roman"/>
        </w:rPr>
        <w:t xml:space="preserve"> meeting with MDOT to discuss potential unsolicited proposals prior to submission. Requests for unsolicited informational meetings shall be submitted </w:t>
      </w:r>
      <w:r w:rsidR="00F64850">
        <w:rPr>
          <w:rFonts w:ascii="Times New Roman" w:hAnsi="Times New Roman" w:cs="Times New Roman"/>
        </w:rPr>
        <w:t xml:space="preserve">in writing </w:t>
      </w:r>
      <w:r w:rsidR="00341594" w:rsidRPr="000106B9">
        <w:rPr>
          <w:rFonts w:ascii="Times New Roman" w:hAnsi="Times New Roman" w:cs="Times New Roman"/>
        </w:rPr>
        <w:t xml:space="preserve">to </w:t>
      </w:r>
      <w:r w:rsidR="00980FAE" w:rsidRPr="000106B9">
        <w:rPr>
          <w:rFonts w:ascii="Times New Roman" w:hAnsi="Times New Roman" w:cs="Times New Roman"/>
        </w:rPr>
        <w:t>MDOT</w:t>
      </w:r>
      <w:r w:rsidR="00980FAE">
        <w:rPr>
          <w:rFonts w:ascii="Times New Roman" w:hAnsi="Times New Roman" w:cs="Times New Roman"/>
        </w:rPr>
        <w:t xml:space="preserve"> headquarters, </w:t>
      </w:r>
      <w:r w:rsidR="00980FAE" w:rsidRPr="000106B9">
        <w:rPr>
          <w:rFonts w:ascii="Times New Roman" w:hAnsi="Times New Roman" w:cs="Times New Roman"/>
        </w:rPr>
        <w:t>7201 Corporate Center Drive</w:t>
      </w:r>
      <w:r w:rsidR="00980FAE">
        <w:rPr>
          <w:rFonts w:ascii="Times New Roman" w:hAnsi="Times New Roman" w:cs="Times New Roman"/>
        </w:rPr>
        <w:t xml:space="preserve"> in </w:t>
      </w:r>
      <w:r w:rsidR="00980FAE" w:rsidRPr="000106B9">
        <w:rPr>
          <w:rFonts w:ascii="Times New Roman" w:hAnsi="Times New Roman" w:cs="Times New Roman"/>
        </w:rPr>
        <w:t>Hanover</w:t>
      </w:r>
      <w:r w:rsidR="00980FAE">
        <w:rPr>
          <w:rFonts w:ascii="Times New Roman" w:hAnsi="Times New Roman" w:cs="Times New Roman"/>
        </w:rPr>
        <w:t>, Maryland</w:t>
      </w:r>
      <w:r w:rsidR="00980FAE" w:rsidRPr="000106B9">
        <w:rPr>
          <w:rFonts w:ascii="Times New Roman" w:hAnsi="Times New Roman" w:cs="Times New Roman"/>
        </w:rPr>
        <w:t xml:space="preserve"> 21076</w:t>
      </w:r>
      <w:r w:rsidR="00B44786">
        <w:rPr>
          <w:rFonts w:ascii="Times New Roman" w:hAnsi="Times New Roman" w:cs="Times New Roman"/>
        </w:rPr>
        <w:t xml:space="preserve">, and </w:t>
      </w:r>
      <w:r w:rsidR="00980FAE">
        <w:rPr>
          <w:rFonts w:ascii="Times New Roman" w:hAnsi="Times New Roman" w:cs="Times New Roman"/>
        </w:rPr>
        <w:t xml:space="preserve">directed to the attention of the </w:t>
      </w:r>
      <w:r w:rsidR="00FE6D3F">
        <w:rPr>
          <w:rFonts w:ascii="Times New Roman" w:hAnsi="Times New Roman" w:cs="Times New Roman"/>
        </w:rPr>
        <w:t xml:space="preserve">P3 </w:t>
      </w:r>
      <w:r w:rsidR="00980FAE" w:rsidRPr="000106B9">
        <w:rPr>
          <w:rFonts w:ascii="Times New Roman" w:hAnsi="Times New Roman" w:cs="Times New Roman"/>
        </w:rPr>
        <w:t>Steering Committee Chair.</w:t>
      </w:r>
      <w:r w:rsidR="00980FAE">
        <w:rPr>
          <w:rFonts w:ascii="Times New Roman" w:hAnsi="Times New Roman" w:cs="Times New Roman"/>
        </w:rPr>
        <w:t xml:space="preserve"> </w:t>
      </w:r>
      <w:r w:rsidR="00341594" w:rsidRPr="000106B9">
        <w:rPr>
          <w:rFonts w:ascii="Times New Roman" w:hAnsi="Times New Roman" w:cs="Times New Roman"/>
        </w:rPr>
        <w:t xml:space="preserve">MDOT is not required to grant meetings in response to a request. During unsolicited informational meetings, MDOT may provide informal feedback and comments to the private entity. </w:t>
      </w:r>
      <w:r w:rsidR="000106B9" w:rsidRPr="000106B9">
        <w:rPr>
          <w:rFonts w:ascii="Times New Roman" w:hAnsi="Times New Roman" w:cs="Times New Roman"/>
        </w:rPr>
        <w:t xml:space="preserve"> </w:t>
      </w:r>
      <w:r w:rsidR="00341594" w:rsidRPr="000106B9">
        <w:rPr>
          <w:rFonts w:ascii="Times New Roman" w:hAnsi="Times New Roman" w:cs="Times New Roman"/>
        </w:rPr>
        <w:t xml:space="preserve">The primary purpose of unsolicited informational meetings shall be to avoid private entities spending unnecessary time and resources on the development of unsolicited proposals that do not directly meet the State's transportation needs. </w:t>
      </w:r>
      <w:r w:rsidR="000106B9" w:rsidRPr="000106B9">
        <w:rPr>
          <w:rFonts w:ascii="Times New Roman" w:hAnsi="Times New Roman" w:cs="Times New Roman"/>
        </w:rPr>
        <w:t xml:space="preserve"> </w:t>
      </w:r>
      <w:r w:rsidR="00341594" w:rsidRPr="000106B9">
        <w:rPr>
          <w:rFonts w:ascii="Times New Roman" w:hAnsi="Times New Roman" w:cs="Times New Roman"/>
        </w:rPr>
        <w:t>A formal review and screening of an unsolicited proposal shall be undertaken only after a private entity completes the formal submission process.</w:t>
      </w:r>
    </w:p>
    <w:p w14:paraId="741C1557" w14:textId="77777777" w:rsidR="000106B9" w:rsidRDefault="000106B9" w:rsidP="00F64850">
      <w:pPr>
        <w:rPr>
          <w:rFonts w:ascii="Times New Roman" w:hAnsi="Times New Roman" w:cs="Times New Roman"/>
        </w:rPr>
      </w:pPr>
    </w:p>
    <w:p w14:paraId="7FCD4890" w14:textId="09942327" w:rsidR="001753B0" w:rsidRPr="000106B9" w:rsidRDefault="001753B0" w:rsidP="00F64850">
      <w:pPr>
        <w:rPr>
          <w:rFonts w:ascii="Times New Roman" w:hAnsi="Times New Roman" w:cs="Times New Roman"/>
        </w:rPr>
      </w:pPr>
    </w:p>
    <w:p w14:paraId="54ACC4B6" w14:textId="28795401" w:rsidR="000C5C7F" w:rsidRPr="00F64850" w:rsidRDefault="00341594" w:rsidP="00F64850">
      <w:pPr>
        <w:pStyle w:val="ListParagraph"/>
        <w:numPr>
          <w:ilvl w:val="0"/>
          <w:numId w:val="4"/>
        </w:numPr>
        <w:rPr>
          <w:rFonts w:ascii="Times New Roman" w:hAnsi="Times New Roman"/>
        </w:rPr>
      </w:pPr>
      <w:r w:rsidRPr="000106B9">
        <w:rPr>
          <w:rFonts w:ascii="Times New Roman" w:hAnsi="Times New Roman" w:cs="Times New Roman"/>
          <w:u w:val="single"/>
        </w:rPr>
        <w:t>Instructions for Submitting Unsolicited Proposals</w:t>
      </w:r>
    </w:p>
    <w:p w14:paraId="7F9BD8D8" w14:textId="77777777" w:rsidR="00341594" w:rsidRPr="000106B9" w:rsidRDefault="00341594" w:rsidP="00F64850">
      <w:pPr>
        <w:rPr>
          <w:rFonts w:ascii="Times New Roman" w:hAnsi="Times New Roman" w:cs="Times New Roman"/>
        </w:rPr>
      </w:pPr>
    </w:p>
    <w:p w14:paraId="16200248" w14:textId="50189688" w:rsidR="001753B0" w:rsidRPr="000106B9" w:rsidRDefault="001753B0" w:rsidP="00F64850">
      <w:pPr>
        <w:ind w:left="360"/>
        <w:rPr>
          <w:rFonts w:ascii="Times New Roman" w:hAnsi="Times New Roman" w:cs="Times New Roman"/>
        </w:rPr>
      </w:pPr>
      <w:r w:rsidRPr="000106B9">
        <w:rPr>
          <w:rFonts w:ascii="Times New Roman" w:hAnsi="Times New Roman" w:cs="Times New Roman"/>
        </w:rPr>
        <w:t>An unsolicited proposal shall</w:t>
      </w:r>
      <w:r w:rsidR="0029157E" w:rsidRPr="000106B9">
        <w:rPr>
          <w:rFonts w:ascii="Times New Roman" w:hAnsi="Times New Roman" w:cs="Times New Roman"/>
        </w:rPr>
        <w:t>:</w:t>
      </w:r>
      <w:r w:rsidRPr="000106B9">
        <w:rPr>
          <w:rFonts w:ascii="Times New Roman" w:hAnsi="Times New Roman" w:cs="Times New Roman"/>
        </w:rPr>
        <w:t xml:space="preserve"> </w:t>
      </w:r>
      <w:r w:rsidR="00F838ED" w:rsidRPr="000106B9">
        <w:rPr>
          <w:rFonts w:ascii="Times New Roman" w:hAnsi="Times New Roman" w:cs="Times New Roman"/>
        </w:rPr>
        <w:t>(i) b</w:t>
      </w:r>
      <w:r w:rsidRPr="000106B9">
        <w:rPr>
          <w:rFonts w:ascii="Times New Roman" w:hAnsi="Times New Roman" w:cs="Times New Roman"/>
        </w:rPr>
        <w:t xml:space="preserve">e delivered </w:t>
      </w:r>
      <w:r w:rsidR="000C5C7F" w:rsidRPr="000106B9">
        <w:rPr>
          <w:rFonts w:ascii="Times New Roman" w:hAnsi="Times New Roman" w:cs="Times New Roman"/>
        </w:rPr>
        <w:t xml:space="preserve">to </w:t>
      </w:r>
      <w:r w:rsidR="00341594" w:rsidRPr="000106B9">
        <w:rPr>
          <w:rFonts w:ascii="Times New Roman" w:hAnsi="Times New Roman" w:cs="Times New Roman"/>
        </w:rPr>
        <w:t>MDOT</w:t>
      </w:r>
      <w:r w:rsidR="000106B9">
        <w:rPr>
          <w:rFonts w:ascii="Times New Roman" w:hAnsi="Times New Roman" w:cs="Times New Roman"/>
        </w:rPr>
        <w:t xml:space="preserve"> headquarters located at</w:t>
      </w:r>
      <w:r w:rsidR="00A42DF2" w:rsidRPr="000106B9">
        <w:rPr>
          <w:rFonts w:ascii="Times New Roman" w:hAnsi="Times New Roman" w:cs="Times New Roman"/>
        </w:rPr>
        <w:t xml:space="preserve"> 7201 </w:t>
      </w:r>
      <w:r w:rsidR="000C3CA8" w:rsidRPr="000106B9">
        <w:rPr>
          <w:rFonts w:ascii="Times New Roman" w:hAnsi="Times New Roman" w:cs="Times New Roman"/>
        </w:rPr>
        <w:t>Corporate Center Drive</w:t>
      </w:r>
      <w:r w:rsidR="000106B9">
        <w:rPr>
          <w:rFonts w:ascii="Times New Roman" w:hAnsi="Times New Roman" w:cs="Times New Roman"/>
        </w:rPr>
        <w:t xml:space="preserve"> in </w:t>
      </w:r>
      <w:r w:rsidR="000C3CA8" w:rsidRPr="000106B9">
        <w:rPr>
          <w:rFonts w:ascii="Times New Roman" w:hAnsi="Times New Roman" w:cs="Times New Roman"/>
        </w:rPr>
        <w:t>Hanover</w:t>
      </w:r>
      <w:r w:rsidR="000106B9">
        <w:rPr>
          <w:rFonts w:ascii="Times New Roman" w:hAnsi="Times New Roman" w:cs="Times New Roman"/>
        </w:rPr>
        <w:t>, Maryland</w:t>
      </w:r>
      <w:r w:rsidR="000C3CA8" w:rsidRPr="000106B9">
        <w:rPr>
          <w:rFonts w:ascii="Times New Roman" w:hAnsi="Times New Roman" w:cs="Times New Roman"/>
        </w:rPr>
        <w:t xml:space="preserve"> 21076</w:t>
      </w:r>
      <w:r w:rsidR="000106B9">
        <w:rPr>
          <w:rFonts w:ascii="Times New Roman" w:hAnsi="Times New Roman" w:cs="Times New Roman"/>
        </w:rPr>
        <w:t xml:space="preserve">. This should be directed to the attention of </w:t>
      </w:r>
      <w:r w:rsidR="00980FAE">
        <w:rPr>
          <w:rFonts w:ascii="Times New Roman" w:hAnsi="Times New Roman" w:cs="Times New Roman"/>
        </w:rPr>
        <w:t xml:space="preserve">the </w:t>
      </w:r>
      <w:r w:rsidR="00FE6D3F">
        <w:rPr>
          <w:rFonts w:ascii="Times New Roman" w:hAnsi="Times New Roman" w:cs="Times New Roman"/>
        </w:rPr>
        <w:t xml:space="preserve">P3 </w:t>
      </w:r>
      <w:r w:rsidR="000C5C7F" w:rsidRPr="000106B9">
        <w:rPr>
          <w:rFonts w:ascii="Times New Roman" w:hAnsi="Times New Roman" w:cs="Times New Roman"/>
        </w:rPr>
        <w:t>Steering Committee Chair.</w:t>
      </w:r>
      <w:r w:rsidR="000106B9">
        <w:rPr>
          <w:rFonts w:ascii="Times New Roman" w:hAnsi="Times New Roman" w:cs="Times New Roman"/>
        </w:rPr>
        <w:t xml:space="preserve"> The </w:t>
      </w:r>
      <w:r w:rsidR="001251CB">
        <w:rPr>
          <w:rFonts w:ascii="Times New Roman" w:hAnsi="Times New Roman" w:cs="Times New Roman"/>
        </w:rPr>
        <w:t>unsolicited</w:t>
      </w:r>
      <w:r w:rsidR="000106B9">
        <w:rPr>
          <w:rFonts w:ascii="Times New Roman" w:hAnsi="Times New Roman" w:cs="Times New Roman"/>
        </w:rPr>
        <w:t xml:space="preserve"> proposal shall </w:t>
      </w:r>
      <w:r w:rsidR="000C5C7F" w:rsidRPr="000106B9">
        <w:rPr>
          <w:rFonts w:ascii="Times New Roman" w:hAnsi="Times New Roman" w:cs="Times New Roman"/>
        </w:rPr>
        <w:t xml:space="preserve">consist of </w:t>
      </w:r>
      <w:r w:rsidR="00F838ED" w:rsidRPr="000106B9">
        <w:rPr>
          <w:rFonts w:ascii="Times New Roman" w:hAnsi="Times New Roman" w:cs="Times New Roman"/>
        </w:rPr>
        <w:t>fifteen</w:t>
      </w:r>
      <w:r w:rsidR="000C5C7F" w:rsidRPr="000106B9">
        <w:rPr>
          <w:rFonts w:ascii="Times New Roman" w:hAnsi="Times New Roman" w:cs="Times New Roman"/>
        </w:rPr>
        <w:t xml:space="preserve"> (</w:t>
      </w:r>
      <w:r w:rsidR="00F838ED" w:rsidRPr="000106B9">
        <w:rPr>
          <w:rFonts w:ascii="Times New Roman" w:hAnsi="Times New Roman" w:cs="Times New Roman"/>
        </w:rPr>
        <w:t>1</w:t>
      </w:r>
      <w:r w:rsidR="000C5C7F" w:rsidRPr="000106B9">
        <w:rPr>
          <w:rFonts w:ascii="Times New Roman" w:hAnsi="Times New Roman" w:cs="Times New Roman"/>
        </w:rPr>
        <w:t xml:space="preserve">5) hard copies and one </w:t>
      </w:r>
      <w:r w:rsidR="000106B9">
        <w:rPr>
          <w:rFonts w:ascii="Times New Roman" w:hAnsi="Times New Roman" w:cs="Times New Roman"/>
        </w:rPr>
        <w:t xml:space="preserve">(1) </w:t>
      </w:r>
      <w:r w:rsidR="000C5C7F" w:rsidRPr="000106B9">
        <w:rPr>
          <w:rFonts w:ascii="Times New Roman" w:hAnsi="Times New Roman" w:cs="Times New Roman"/>
        </w:rPr>
        <w:t>electronic copy and be sealed in a mailing envelope or package bearing the private entity’s name, address</w:t>
      </w:r>
      <w:r w:rsidR="006839C1" w:rsidRPr="000106B9">
        <w:rPr>
          <w:rFonts w:ascii="Times New Roman" w:hAnsi="Times New Roman" w:cs="Times New Roman"/>
        </w:rPr>
        <w:t>,</w:t>
      </w:r>
      <w:r w:rsidR="000C5C7F" w:rsidRPr="000106B9">
        <w:rPr>
          <w:rFonts w:ascii="Times New Roman" w:hAnsi="Times New Roman" w:cs="Times New Roman"/>
        </w:rPr>
        <w:t xml:space="preserve"> and the words “Public Private Partnership Unsolicited Proposal” clearly on the outside.</w:t>
      </w:r>
    </w:p>
    <w:p w14:paraId="6843E6AB" w14:textId="77777777" w:rsidR="003C2EC6" w:rsidRPr="000106B9" w:rsidRDefault="003C2EC6" w:rsidP="00980FAE">
      <w:pPr>
        <w:rPr>
          <w:rFonts w:ascii="Times New Roman" w:hAnsi="Times New Roman" w:cs="Times New Roman"/>
        </w:rPr>
      </w:pPr>
    </w:p>
    <w:p w14:paraId="50A18FD8" w14:textId="5E381195" w:rsidR="00341594" w:rsidRPr="00980FAE" w:rsidRDefault="00341594" w:rsidP="00980FAE">
      <w:pPr>
        <w:pStyle w:val="ListParagraph"/>
        <w:numPr>
          <w:ilvl w:val="0"/>
          <w:numId w:val="4"/>
        </w:numPr>
        <w:rPr>
          <w:rFonts w:ascii="Times New Roman" w:hAnsi="Times New Roman"/>
          <w:u w:val="single"/>
        </w:rPr>
      </w:pPr>
      <w:r w:rsidRPr="00980FAE">
        <w:rPr>
          <w:rFonts w:ascii="Times New Roman" w:hAnsi="Times New Roman"/>
          <w:u w:val="single"/>
        </w:rPr>
        <w:t>Unsolicited Proposal Requirements</w:t>
      </w:r>
    </w:p>
    <w:p w14:paraId="7A86C1BC" w14:textId="77777777" w:rsidR="00341594" w:rsidRPr="000106B9" w:rsidRDefault="00341594" w:rsidP="00980FAE">
      <w:pPr>
        <w:rPr>
          <w:rFonts w:ascii="Times New Roman" w:hAnsi="Times New Roman" w:cs="Times New Roman"/>
        </w:rPr>
      </w:pPr>
    </w:p>
    <w:p w14:paraId="77878CEC" w14:textId="263627F5" w:rsidR="00C003CC" w:rsidRPr="000106B9" w:rsidRDefault="00C003CC" w:rsidP="00980FAE">
      <w:pPr>
        <w:ind w:left="360"/>
        <w:rPr>
          <w:rFonts w:ascii="Times New Roman" w:hAnsi="Times New Roman" w:cs="Times New Roman"/>
        </w:rPr>
      </w:pPr>
      <w:r w:rsidRPr="000106B9">
        <w:rPr>
          <w:rFonts w:ascii="Times New Roman" w:hAnsi="Times New Roman" w:cs="Times New Roman"/>
        </w:rPr>
        <w:t>An unsolicited proposal shall be conceptual, containing only the information required for the Steering Committee to conduct a high-level review and screening of the proposed public-private partnership concept.</w:t>
      </w:r>
    </w:p>
    <w:p w14:paraId="06A79CFA" w14:textId="77777777" w:rsidR="00C003CC" w:rsidRPr="000106B9" w:rsidRDefault="00C003CC" w:rsidP="00980FAE">
      <w:pPr>
        <w:rPr>
          <w:rFonts w:ascii="Times New Roman" w:hAnsi="Times New Roman" w:cs="Times New Roman"/>
        </w:rPr>
      </w:pPr>
    </w:p>
    <w:p w14:paraId="2D9AAF14" w14:textId="6118411C" w:rsidR="00736CAC" w:rsidRPr="000106B9" w:rsidRDefault="00DC6CDF" w:rsidP="00980FAE">
      <w:pPr>
        <w:ind w:left="360"/>
        <w:rPr>
          <w:rFonts w:ascii="Times New Roman" w:hAnsi="Times New Roman" w:cs="Times New Roman"/>
        </w:rPr>
      </w:pPr>
      <w:r w:rsidRPr="000106B9">
        <w:rPr>
          <w:rFonts w:ascii="Times New Roman" w:hAnsi="Times New Roman" w:cs="Times New Roman"/>
        </w:rPr>
        <w:t>An unsolicited proposal shall include</w:t>
      </w:r>
      <w:r w:rsidR="003C2EC6" w:rsidRPr="000106B9">
        <w:rPr>
          <w:rFonts w:ascii="Times New Roman" w:hAnsi="Times New Roman" w:cs="Times New Roman"/>
        </w:rPr>
        <w:t xml:space="preserve">, at a minimum, the following: </w:t>
      </w:r>
    </w:p>
    <w:p w14:paraId="48A86845" w14:textId="0AFB6492" w:rsidR="00736CAC" w:rsidRPr="00F64850" w:rsidRDefault="00980FAE" w:rsidP="00980FAE">
      <w:pPr>
        <w:pStyle w:val="ListParagraph"/>
        <w:numPr>
          <w:ilvl w:val="0"/>
          <w:numId w:val="8"/>
        </w:numPr>
        <w:tabs>
          <w:tab w:val="left" w:pos="810"/>
        </w:tabs>
        <w:ind w:left="810" w:hanging="450"/>
        <w:rPr>
          <w:rFonts w:ascii="Times New Roman" w:hAnsi="Times New Roman" w:cs="Times New Roman"/>
        </w:rPr>
      </w:pPr>
      <w:r>
        <w:rPr>
          <w:rFonts w:ascii="Times New Roman" w:hAnsi="Times New Roman" w:cs="Times New Roman"/>
        </w:rPr>
        <w:t>E</w:t>
      </w:r>
      <w:r w:rsidR="00DC6CDF" w:rsidRPr="00F64850">
        <w:rPr>
          <w:rFonts w:ascii="Times New Roman" w:hAnsi="Times New Roman" w:cs="Times New Roman"/>
        </w:rPr>
        <w:t>xecutive summary of the major elemen</w:t>
      </w:r>
      <w:r w:rsidR="005E17EE" w:rsidRPr="00F64850">
        <w:rPr>
          <w:rFonts w:ascii="Times New Roman" w:hAnsi="Times New Roman" w:cs="Times New Roman"/>
        </w:rPr>
        <w:t>ts</w:t>
      </w:r>
      <w:r w:rsidR="00193F0B">
        <w:rPr>
          <w:rFonts w:ascii="Times New Roman" w:hAnsi="Times New Roman" w:cs="Times New Roman"/>
        </w:rPr>
        <w:t xml:space="preserve"> of the unsolicited proposal</w:t>
      </w:r>
      <w:r w:rsidR="00736CAC" w:rsidRPr="00F64850">
        <w:rPr>
          <w:rFonts w:ascii="Times New Roman" w:hAnsi="Times New Roman" w:cs="Times New Roman"/>
        </w:rPr>
        <w:t xml:space="preserve">, including: </w:t>
      </w:r>
    </w:p>
    <w:p w14:paraId="5F640F6E" w14:textId="2DD43048" w:rsidR="00736CAC" w:rsidRPr="00F64850" w:rsidRDefault="00736CAC" w:rsidP="00FE6D3F">
      <w:pPr>
        <w:pStyle w:val="ListParagraph"/>
        <w:numPr>
          <w:ilvl w:val="1"/>
          <w:numId w:val="8"/>
        </w:numPr>
        <w:ind w:left="1260"/>
        <w:rPr>
          <w:rFonts w:ascii="Times New Roman" w:hAnsi="Times New Roman" w:cs="Times New Roman"/>
        </w:rPr>
      </w:pPr>
      <w:r w:rsidRPr="00F64850">
        <w:rPr>
          <w:rFonts w:ascii="Times New Roman" w:hAnsi="Times New Roman" w:cs="Times New Roman"/>
        </w:rPr>
        <w:t>the</w:t>
      </w:r>
      <w:r w:rsidR="000106B9">
        <w:rPr>
          <w:rFonts w:ascii="Times New Roman" w:hAnsi="Times New Roman" w:cs="Times New Roman"/>
        </w:rPr>
        <w:t xml:space="preserve"> title</w:t>
      </w:r>
      <w:r w:rsidR="00193F0B">
        <w:rPr>
          <w:rFonts w:ascii="Times New Roman" w:hAnsi="Times New Roman" w:cs="Times New Roman"/>
        </w:rPr>
        <w:t xml:space="preserve"> of the proposed concept</w:t>
      </w:r>
      <w:r w:rsidRPr="00F64850">
        <w:rPr>
          <w:rFonts w:ascii="Times New Roman" w:hAnsi="Times New Roman" w:cs="Times New Roman"/>
        </w:rPr>
        <w:t xml:space="preserve">; </w:t>
      </w:r>
    </w:p>
    <w:p w14:paraId="48C307BA" w14:textId="529387DD" w:rsidR="00736CAC" w:rsidRPr="00F64850" w:rsidRDefault="00736CAC" w:rsidP="00FE6D3F">
      <w:pPr>
        <w:pStyle w:val="ListParagraph"/>
        <w:numPr>
          <w:ilvl w:val="1"/>
          <w:numId w:val="8"/>
        </w:numPr>
        <w:ind w:left="1260"/>
        <w:rPr>
          <w:rFonts w:ascii="Times New Roman" w:hAnsi="Times New Roman" w:cs="Times New Roman"/>
        </w:rPr>
      </w:pPr>
      <w:r w:rsidRPr="00F64850">
        <w:rPr>
          <w:rFonts w:ascii="Times New Roman" w:hAnsi="Times New Roman" w:cs="Times New Roman"/>
        </w:rPr>
        <w:t>a brief description and justification</w:t>
      </w:r>
      <w:r w:rsidR="00AD1895">
        <w:rPr>
          <w:rFonts w:ascii="Times New Roman" w:hAnsi="Times New Roman" w:cs="Times New Roman"/>
        </w:rPr>
        <w:t xml:space="preserve"> of the proposed concept</w:t>
      </w:r>
      <w:r w:rsidRPr="00F64850">
        <w:rPr>
          <w:rFonts w:ascii="Times New Roman" w:hAnsi="Times New Roman" w:cs="Times New Roman"/>
        </w:rPr>
        <w:t xml:space="preserve">; </w:t>
      </w:r>
    </w:p>
    <w:p w14:paraId="593F121C" w14:textId="150D3EC1" w:rsidR="00736CAC" w:rsidRPr="00F64850" w:rsidRDefault="00736CAC" w:rsidP="00FE6D3F">
      <w:pPr>
        <w:pStyle w:val="ListParagraph"/>
        <w:numPr>
          <w:ilvl w:val="1"/>
          <w:numId w:val="8"/>
        </w:numPr>
        <w:ind w:left="1260"/>
        <w:rPr>
          <w:rFonts w:ascii="Times New Roman" w:hAnsi="Times New Roman" w:cs="Times New Roman"/>
        </w:rPr>
      </w:pPr>
      <w:r w:rsidRPr="00F64850">
        <w:rPr>
          <w:rFonts w:ascii="Times New Roman" w:hAnsi="Times New Roman" w:cs="Times New Roman"/>
        </w:rPr>
        <w:t xml:space="preserve">the name and address of the P3 private entity; and </w:t>
      </w:r>
    </w:p>
    <w:p w14:paraId="6E424815" w14:textId="274E7FF2" w:rsidR="00736CAC" w:rsidRPr="00F64850" w:rsidRDefault="00736CAC" w:rsidP="00FE6D3F">
      <w:pPr>
        <w:pStyle w:val="ListParagraph"/>
        <w:numPr>
          <w:ilvl w:val="1"/>
          <w:numId w:val="8"/>
        </w:numPr>
        <w:ind w:left="1260"/>
        <w:rPr>
          <w:rFonts w:ascii="Times New Roman" w:hAnsi="Times New Roman" w:cs="Times New Roman"/>
        </w:rPr>
      </w:pPr>
      <w:r w:rsidRPr="00F64850">
        <w:rPr>
          <w:rFonts w:ascii="Times New Roman" w:hAnsi="Times New Roman" w:cs="Times New Roman"/>
        </w:rPr>
        <w:t>a signature of an individual authorized to act on behalf of and bind the private entity, along with the individual’s telephone number and email address.</w:t>
      </w:r>
      <w:r w:rsidR="005E17EE" w:rsidRPr="00F64850">
        <w:rPr>
          <w:rFonts w:ascii="Times New Roman" w:hAnsi="Times New Roman" w:cs="Times New Roman"/>
        </w:rPr>
        <w:t xml:space="preserve"> </w:t>
      </w:r>
    </w:p>
    <w:p w14:paraId="1176B2B2" w14:textId="136E93A8" w:rsidR="00736CAC" w:rsidRPr="00F64850" w:rsidRDefault="00980FAE" w:rsidP="00980FAE">
      <w:pPr>
        <w:pStyle w:val="ListParagraph"/>
        <w:numPr>
          <w:ilvl w:val="0"/>
          <w:numId w:val="8"/>
        </w:numPr>
        <w:ind w:left="900" w:hanging="540"/>
        <w:rPr>
          <w:rFonts w:ascii="Times New Roman" w:hAnsi="Times New Roman" w:cs="Times New Roman"/>
        </w:rPr>
      </w:pPr>
      <w:r>
        <w:rPr>
          <w:rFonts w:ascii="Times New Roman" w:hAnsi="Times New Roman" w:cs="Times New Roman"/>
        </w:rPr>
        <w:t>S</w:t>
      </w:r>
      <w:r w:rsidR="00DC6CDF" w:rsidRPr="00F64850">
        <w:rPr>
          <w:rFonts w:ascii="Times New Roman" w:hAnsi="Times New Roman" w:cs="Times New Roman"/>
        </w:rPr>
        <w:t xml:space="preserve">ummary of the experience, </w:t>
      </w:r>
      <w:r w:rsidR="00736CAC" w:rsidRPr="00F64850">
        <w:rPr>
          <w:rFonts w:ascii="Times New Roman" w:hAnsi="Times New Roman" w:cs="Times New Roman"/>
        </w:rPr>
        <w:t xml:space="preserve">expertise, technical and financial competence, </w:t>
      </w:r>
      <w:r w:rsidR="00DC6CDF" w:rsidRPr="00F64850">
        <w:rPr>
          <w:rFonts w:ascii="Times New Roman" w:hAnsi="Times New Roman" w:cs="Times New Roman"/>
        </w:rPr>
        <w:t xml:space="preserve">and professional qualifications of the </w:t>
      </w:r>
      <w:r w:rsidR="00736CAC" w:rsidRPr="00F64850">
        <w:rPr>
          <w:rFonts w:ascii="Times New Roman" w:hAnsi="Times New Roman" w:cs="Times New Roman"/>
        </w:rPr>
        <w:t>p</w:t>
      </w:r>
      <w:r w:rsidR="00DC6CDF" w:rsidRPr="00F64850">
        <w:rPr>
          <w:rFonts w:ascii="Times New Roman" w:hAnsi="Times New Roman" w:cs="Times New Roman"/>
        </w:rPr>
        <w:t xml:space="preserve">rivate </w:t>
      </w:r>
      <w:r w:rsidR="00736CAC" w:rsidRPr="00F64850">
        <w:rPr>
          <w:rFonts w:ascii="Times New Roman" w:hAnsi="Times New Roman" w:cs="Times New Roman"/>
        </w:rPr>
        <w:t>e</w:t>
      </w:r>
      <w:r w:rsidR="00DC6CDF" w:rsidRPr="00F64850">
        <w:rPr>
          <w:rFonts w:ascii="Times New Roman" w:hAnsi="Times New Roman" w:cs="Times New Roman"/>
        </w:rPr>
        <w:t>ntity</w:t>
      </w:r>
      <w:r w:rsidR="00736CAC" w:rsidRPr="00F64850">
        <w:rPr>
          <w:rFonts w:ascii="Times New Roman" w:hAnsi="Times New Roman" w:cs="Times New Roman"/>
        </w:rPr>
        <w:t>.</w:t>
      </w:r>
    </w:p>
    <w:p w14:paraId="58557532" w14:textId="045EF329" w:rsidR="00CB6814" w:rsidRPr="00F64850" w:rsidRDefault="003913A1" w:rsidP="00980FAE">
      <w:pPr>
        <w:pStyle w:val="ListParagraph"/>
        <w:numPr>
          <w:ilvl w:val="0"/>
          <w:numId w:val="8"/>
        </w:numPr>
        <w:ind w:left="900" w:hanging="540"/>
        <w:rPr>
          <w:rFonts w:ascii="Times New Roman" w:hAnsi="Times New Roman" w:cs="Times New Roman"/>
        </w:rPr>
      </w:pPr>
      <w:r w:rsidRPr="00F64850">
        <w:rPr>
          <w:rFonts w:ascii="Times New Roman" w:hAnsi="Times New Roman" w:cs="Times New Roman"/>
        </w:rPr>
        <w:t>A</w:t>
      </w:r>
      <w:r w:rsidR="00736CAC" w:rsidRPr="00F64850">
        <w:rPr>
          <w:rFonts w:ascii="Times New Roman" w:hAnsi="Times New Roman" w:cs="Times New Roman"/>
        </w:rPr>
        <w:t xml:space="preserve"> s</w:t>
      </w:r>
      <w:r w:rsidR="00DC6CDF" w:rsidRPr="00F64850">
        <w:rPr>
          <w:rFonts w:ascii="Times New Roman" w:hAnsi="Times New Roman" w:cs="Times New Roman"/>
        </w:rPr>
        <w:t>ummary narrative</w:t>
      </w:r>
      <w:r w:rsidR="00CB6814" w:rsidRPr="00F64850">
        <w:rPr>
          <w:rFonts w:ascii="Times New Roman" w:hAnsi="Times New Roman" w:cs="Times New Roman"/>
        </w:rPr>
        <w:t xml:space="preserve"> that describes: </w:t>
      </w:r>
    </w:p>
    <w:p w14:paraId="4AE08696" w14:textId="263DC8F7" w:rsidR="00CB6814" w:rsidRPr="000106B9" w:rsidRDefault="00341594" w:rsidP="00980FAE">
      <w:pPr>
        <w:pStyle w:val="ListParagraph"/>
        <w:numPr>
          <w:ilvl w:val="0"/>
          <w:numId w:val="1"/>
        </w:numPr>
        <w:jc w:val="both"/>
        <w:rPr>
          <w:rFonts w:ascii="Times New Roman" w:hAnsi="Times New Roman" w:cs="Times New Roman"/>
        </w:rPr>
      </w:pPr>
      <w:r w:rsidRPr="000106B9">
        <w:rPr>
          <w:rFonts w:ascii="Times New Roman" w:hAnsi="Times New Roman" w:cs="Times New Roman"/>
        </w:rPr>
        <w:t>t</w:t>
      </w:r>
      <w:r w:rsidR="00CB6814" w:rsidRPr="000106B9">
        <w:rPr>
          <w:rFonts w:ascii="Times New Roman" w:hAnsi="Times New Roman" w:cs="Times New Roman"/>
        </w:rPr>
        <w:t xml:space="preserve">he key </w:t>
      </w:r>
      <w:r w:rsidR="00CB6814">
        <w:rPr>
          <w:rFonts w:ascii="Times New Roman" w:hAnsi="Times New Roman" w:cs="Times New Roman"/>
        </w:rPr>
        <w:t xml:space="preserve">components of the </w:t>
      </w:r>
      <w:r w:rsidR="000106B9" w:rsidRPr="008F403B">
        <w:rPr>
          <w:rFonts w:ascii="Times New Roman" w:hAnsi="Times New Roman" w:cs="Times New Roman"/>
        </w:rPr>
        <w:t>proposed P3 concept</w:t>
      </w:r>
      <w:r w:rsidR="00CB6814" w:rsidRPr="000106B9">
        <w:rPr>
          <w:rFonts w:ascii="Times New Roman" w:hAnsi="Times New Roman" w:cs="Times New Roman"/>
        </w:rPr>
        <w:t>;</w:t>
      </w:r>
    </w:p>
    <w:p w14:paraId="67FA9CBF" w14:textId="3B524983" w:rsidR="00CB6814" w:rsidRPr="000106B9" w:rsidRDefault="00341594" w:rsidP="00980FAE">
      <w:pPr>
        <w:pStyle w:val="ListParagraph"/>
        <w:numPr>
          <w:ilvl w:val="0"/>
          <w:numId w:val="1"/>
        </w:numPr>
        <w:jc w:val="both"/>
        <w:rPr>
          <w:rFonts w:ascii="Times New Roman" w:hAnsi="Times New Roman" w:cs="Times New Roman"/>
        </w:rPr>
      </w:pPr>
      <w:r w:rsidRPr="000106B9">
        <w:rPr>
          <w:rFonts w:ascii="Times New Roman" w:hAnsi="Times New Roman" w:cs="Times New Roman"/>
        </w:rPr>
        <w:t>p</w:t>
      </w:r>
      <w:r w:rsidR="00CB6814" w:rsidRPr="000106B9">
        <w:rPr>
          <w:rFonts w:ascii="Times New Roman" w:hAnsi="Times New Roman" w:cs="Times New Roman"/>
        </w:rPr>
        <w:t>reliminary ideas of P3 scope, schedule, and project lifecycle consideration</w:t>
      </w:r>
      <w:r w:rsidR="00193F0B">
        <w:rPr>
          <w:rFonts w:ascii="Times New Roman" w:hAnsi="Times New Roman" w:cs="Times New Roman"/>
        </w:rPr>
        <w:t>s</w:t>
      </w:r>
      <w:r w:rsidR="00CB6814" w:rsidRPr="000106B9">
        <w:rPr>
          <w:rFonts w:ascii="Times New Roman" w:hAnsi="Times New Roman" w:cs="Times New Roman"/>
        </w:rPr>
        <w:t>;</w:t>
      </w:r>
    </w:p>
    <w:p w14:paraId="4FBC3A53" w14:textId="6EA14012" w:rsidR="00CB6814" w:rsidRPr="000106B9" w:rsidRDefault="00341594" w:rsidP="00980FAE">
      <w:pPr>
        <w:pStyle w:val="ListParagraph"/>
        <w:numPr>
          <w:ilvl w:val="0"/>
          <w:numId w:val="1"/>
        </w:numPr>
        <w:jc w:val="both"/>
        <w:rPr>
          <w:rFonts w:ascii="Times New Roman" w:hAnsi="Times New Roman" w:cs="Times New Roman"/>
        </w:rPr>
      </w:pPr>
      <w:r w:rsidRPr="000106B9">
        <w:rPr>
          <w:rFonts w:ascii="Times New Roman" w:hAnsi="Times New Roman" w:cs="Times New Roman"/>
        </w:rPr>
        <w:t>p</w:t>
      </w:r>
      <w:r w:rsidR="00CB6814" w:rsidRPr="000106B9">
        <w:rPr>
          <w:rFonts w:ascii="Times New Roman" w:hAnsi="Times New Roman" w:cs="Times New Roman"/>
        </w:rPr>
        <w:t>reliminary qualitative evaluation of relevant benefits and costs;</w:t>
      </w:r>
    </w:p>
    <w:p w14:paraId="321669DE" w14:textId="6AC88FED" w:rsidR="00CB6814" w:rsidRPr="000106B9" w:rsidRDefault="00341594" w:rsidP="00980FAE">
      <w:pPr>
        <w:pStyle w:val="ListParagraph"/>
        <w:numPr>
          <w:ilvl w:val="0"/>
          <w:numId w:val="1"/>
        </w:numPr>
        <w:jc w:val="both"/>
        <w:rPr>
          <w:rFonts w:ascii="Times New Roman" w:hAnsi="Times New Roman" w:cs="Times New Roman"/>
        </w:rPr>
      </w:pPr>
      <w:r w:rsidRPr="000106B9">
        <w:rPr>
          <w:rFonts w:ascii="Times New Roman" w:hAnsi="Times New Roman" w:cs="Times New Roman"/>
        </w:rPr>
        <w:t>p</w:t>
      </w:r>
      <w:r w:rsidR="00CB6814" w:rsidRPr="000106B9">
        <w:rPr>
          <w:rFonts w:ascii="Times New Roman" w:hAnsi="Times New Roman" w:cs="Times New Roman"/>
        </w:rPr>
        <w:t>reliminary description of financial concepts;</w:t>
      </w:r>
    </w:p>
    <w:p w14:paraId="286756C8" w14:textId="47CC089F" w:rsidR="00CB6814" w:rsidRPr="000106B9" w:rsidRDefault="00341594" w:rsidP="00980FAE">
      <w:pPr>
        <w:pStyle w:val="ListParagraph"/>
        <w:numPr>
          <w:ilvl w:val="0"/>
          <w:numId w:val="1"/>
        </w:numPr>
        <w:jc w:val="both"/>
        <w:rPr>
          <w:rFonts w:ascii="Times New Roman" w:hAnsi="Times New Roman" w:cs="Times New Roman"/>
        </w:rPr>
      </w:pPr>
      <w:r w:rsidRPr="000106B9">
        <w:rPr>
          <w:rFonts w:ascii="Times New Roman" w:hAnsi="Times New Roman" w:cs="Times New Roman"/>
        </w:rPr>
        <w:t>t</w:t>
      </w:r>
      <w:r w:rsidR="00CB6814" w:rsidRPr="000106B9">
        <w:rPr>
          <w:rFonts w:ascii="Times New Roman" w:hAnsi="Times New Roman" w:cs="Times New Roman"/>
        </w:rPr>
        <w:t xml:space="preserve">he relevance of the public-private concept to other transportation facilities or other public infrastructure assets; and </w:t>
      </w:r>
    </w:p>
    <w:p w14:paraId="7B643143" w14:textId="50758B8A" w:rsidR="00CB6814" w:rsidRPr="000106B9" w:rsidRDefault="00341594" w:rsidP="00980FAE">
      <w:pPr>
        <w:pStyle w:val="ListParagraph"/>
        <w:numPr>
          <w:ilvl w:val="0"/>
          <w:numId w:val="1"/>
        </w:numPr>
        <w:jc w:val="both"/>
        <w:rPr>
          <w:rFonts w:ascii="Times New Roman" w:hAnsi="Times New Roman" w:cs="Times New Roman"/>
        </w:rPr>
      </w:pPr>
      <w:r w:rsidRPr="000106B9">
        <w:rPr>
          <w:rFonts w:ascii="Times New Roman" w:hAnsi="Times New Roman" w:cs="Times New Roman"/>
        </w:rPr>
        <w:t>a</w:t>
      </w:r>
      <w:r w:rsidR="00CB6814" w:rsidRPr="000106B9">
        <w:rPr>
          <w:rFonts w:ascii="Times New Roman" w:hAnsi="Times New Roman" w:cs="Times New Roman"/>
        </w:rPr>
        <w:t xml:space="preserve"> statement of the P3 concept’s consistency with existing governmental transportation planning or project documents and governing law.</w:t>
      </w:r>
    </w:p>
    <w:p w14:paraId="3E453D3D" w14:textId="7286542B" w:rsidR="00CB6814" w:rsidRPr="00F64850" w:rsidRDefault="003913A1" w:rsidP="00980FAE">
      <w:pPr>
        <w:pStyle w:val="ListParagraph"/>
        <w:numPr>
          <w:ilvl w:val="0"/>
          <w:numId w:val="8"/>
        </w:numPr>
        <w:ind w:left="900" w:hanging="540"/>
        <w:rPr>
          <w:rFonts w:ascii="Times New Roman" w:hAnsi="Times New Roman" w:cs="Times New Roman"/>
        </w:rPr>
      </w:pPr>
      <w:r w:rsidRPr="00F64850">
        <w:rPr>
          <w:rFonts w:ascii="Times New Roman" w:hAnsi="Times New Roman" w:cs="Times New Roman"/>
        </w:rPr>
        <w:t>A</w:t>
      </w:r>
      <w:r w:rsidR="00CB6814" w:rsidRPr="00F64850">
        <w:rPr>
          <w:rFonts w:ascii="Times New Roman" w:hAnsi="Times New Roman" w:cs="Times New Roman"/>
        </w:rPr>
        <w:t xml:space="preserve"> h</w:t>
      </w:r>
      <w:r w:rsidR="005F33B2" w:rsidRPr="00F64850">
        <w:rPr>
          <w:rFonts w:ascii="Times New Roman" w:hAnsi="Times New Roman" w:cs="Times New Roman"/>
        </w:rPr>
        <w:t xml:space="preserve">igh-level description of financial </w:t>
      </w:r>
      <w:r w:rsidR="005E17EE" w:rsidRPr="00F64850">
        <w:rPr>
          <w:rFonts w:ascii="Times New Roman" w:hAnsi="Times New Roman" w:cs="Times New Roman"/>
        </w:rPr>
        <w:t>feasibility</w:t>
      </w:r>
      <w:r w:rsidR="00CB6814" w:rsidRPr="00F64850">
        <w:rPr>
          <w:rFonts w:ascii="Times New Roman" w:hAnsi="Times New Roman" w:cs="Times New Roman"/>
        </w:rPr>
        <w:t xml:space="preserve"> that includes:</w:t>
      </w:r>
    </w:p>
    <w:p w14:paraId="60A0AA95" w14:textId="04374D46" w:rsidR="00CB6814" w:rsidRPr="000106B9" w:rsidRDefault="00CB6814" w:rsidP="00980FAE">
      <w:pPr>
        <w:pStyle w:val="ListParagraph"/>
        <w:numPr>
          <w:ilvl w:val="0"/>
          <w:numId w:val="2"/>
        </w:numPr>
        <w:jc w:val="both"/>
        <w:rPr>
          <w:rFonts w:ascii="Times New Roman" w:hAnsi="Times New Roman" w:cs="Times New Roman"/>
        </w:rPr>
      </w:pPr>
      <w:r w:rsidRPr="000106B9">
        <w:rPr>
          <w:rFonts w:ascii="Times New Roman" w:hAnsi="Times New Roman" w:cs="Times New Roman"/>
        </w:rPr>
        <w:t>amounts and sources of any public funding that may be required</w:t>
      </w:r>
      <w:r w:rsidR="005E17EE" w:rsidRPr="000106B9">
        <w:rPr>
          <w:rFonts w:ascii="Times New Roman" w:hAnsi="Times New Roman" w:cs="Times New Roman"/>
        </w:rPr>
        <w:t>;</w:t>
      </w:r>
    </w:p>
    <w:p w14:paraId="3EAA14AF" w14:textId="6C22F8BB" w:rsidR="00CB6814" w:rsidRPr="000106B9" w:rsidRDefault="00CB6814" w:rsidP="00980FAE">
      <w:pPr>
        <w:pStyle w:val="ListParagraph"/>
        <w:numPr>
          <w:ilvl w:val="0"/>
          <w:numId w:val="2"/>
        </w:numPr>
        <w:jc w:val="both"/>
        <w:rPr>
          <w:rFonts w:ascii="Times New Roman" w:hAnsi="Times New Roman" w:cs="Times New Roman"/>
        </w:rPr>
      </w:pPr>
      <w:r w:rsidRPr="000106B9">
        <w:rPr>
          <w:rFonts w:ascii="Times New Roman" w:hAnsi="Times New Roman" w:cs="Times New Roman"/>
        </w:rPr>
        <w:t>how estimated funding from all relevant sources would be sufficient to support all</w:t>
      </w:r>
      <w:r w:rsidR="009F7F11" w:rsidRPr="000106B9">
        <w:rPr>
          <w:rFonts w:ascii="Times New Roman" w:hAnsi="Times New Roman" w:cs="Times New Roman"/>
        </w:rPr>
        <w:t xml:space="preserve"> </w:t>
      </w:r>
      <w:r w:rsidRPr="000106B9">
        <w:rPr>
          <w:rFonts w:ascii="Times New Roman" w:hAnsi="Times New Roman" w:cs="Times New Roman"/>
        </w:rPr>
        <w:t>asset delivery activities, including design, property and equipment acquisition, construction, long term capital replacement activities, financing, operations, and maintenance; and</w:t>
      </w:r>
    </w:p>
    <w:p w14:paraId="30BA0322" w14:textId="184ADC08" w:rsidR="00CB6814" w:rsidRPr="000106B9" w:rsidRDefault="00CB6814" w:rsidP="00980FAE">
      <w:pPr>
        <w:pStyle w:val="ListParagraph"/>
        <w:numPr>
          <w:ilvl w:val="0"/>
          <w:numId w:val="2"/>
        </w:numPr>
        <w:jc w:val="both"/>
        <w:rPr>
          <w:rFonts w:ascii="Times New Roman" w:hAnsi="Times New Roman" w:cs="Times New Roman"/>
        </w:rPr>
      </w:pPr>
      <w:r w:rsidRPr="000106B9">
        <w:rPr>
          <w:rFonts w:ascii="Times New Roman" w:hAnsi="Times New Roman" w:cs="Times New Roman"/>
        </w:rPr>
        <w:t>how estimated funding from all relevant sources would be sufficient to provide for contingencies to meet the terms and conditions under which the public infrastructure asset shall be handed back to MDOT at the expiration or termination of the P3 agreement.</w:t>
      </w:r>
    </w:p>
    <w:p w14:paraId="6C181F01" w14:textId="08757ABB" w:rsidR="00CB6814" w:rsidRPr="00F64850" w:rsidRDefault="003913A1" w:rsidP="00980FAE">
      <w:pPr>
        <w:pStyle w:val="ListParagraph"/>
        <w:numPr>
          <w:ilvl w:val="0"/>
          <w:numId w:val="8"/>
        </w:numPr>
        <w:ind w:left="900" w:hanging="540"/>
        <w:rPr>
          <w:rFonts w:ascii="Times New Roman" w:hAnsi="Times New Roman" w:cs="Times New Roman"/>
        </w:rPr>
      </w:pPr>
      <w:r w:rsidRPr="00F64850">
        <w:rPr>
          <w:rFonts w:ascii="Times New Roman" w:hAnsi="Times New Roman" w:cs="Times New Roman"/>
        </w:rPr>
        <w:t>R</w:t>
      </w:r>
      <w:r w:rsidR="005E17EE" w:rsidRPr="00F64850">
        <w:rPr>
          <w:rFonts w:ascii="Times New Roman" w:hAnsi="Times New Roman" w:cs="Times New Roman"/>
        </w:rPr>
        <w:t>ationale for a P3 delivery method relative to a conventional project delivery approach</w:t>
      </w:r>
      <w:r w:rsidR="00CB6814" w:rsidRPr="00F64850">
        <w:rPr>
          <w:rFonts w:ascii="Times New Roman" w:hAnsi="Times New Roman" w:cs="Times New Roman"/>
        </w:rPr>
        <w:t>.</w:t>
      </w:r>
    </w:p>
    <w:p w14:paraId="57F8EEFB" w14:textId="5034896D" w:rsidR="00EC1425" w:rsidRPr="000106B9" w:rsidRDefault="003913A1" w:rsidP="00980FAE">
      <w:pPr>
        <w:pStyle w:val="ListParagraph"/>
        <w:numPr>
          <w:ilvl w:val="0"/>
          <w:numId w:val="8"/>
        </w:numPr>
        <w:ind w:left="900" w:hanging="540"/>
        <w:rPr>
          <w:rFonts w:ascii="Times New Roman" w:hAnsi="Times New Roman" w:cs="Times New Roman"/>
        </w:rPr>
      </w:pPr>
      <w:r w:rsidRPr="00F64850">
        <w:rPr>
          <w:rFonts w:ascii="Times New Roman" w:hAnsi="Times New Roman" w:cs="Times New Roman"/>
        </w:rPr>
        <w:t>C</w:t>
      </w:r>
      <w:r w:rsidR="005E17EE" w:rsidRPr="00F64850">
        <w:rPr>
          <w:rFonts w:ascii="Times New Roman" w:hAnsi="Times New Roman" w:cs="Times New Roman"/>
        </w:rPr>
        <w:t>lear indication of any proprietary information that should be protected in accordance with</w:t>
      </w:r>
      <w:r w:rsidR="000106B9">
        <w:rPr>
          <w:rFonts w:ascii="Times New Roman" w:hAnsi="Times New Roman" w:cs="Times New Roman"/>
        </w:rPr>
        <w:t xml:space="preserve"> </w:t>
      </w:r>
      <w:hyperlink r:id="rId15" w:history="1">
        <w:r w:rsidR="005E17EE" w:rsidRPr="00FE6DB5">
          <w:rPr>
            <w:rStyle w:val="Hyperlink"/>
            <w:rFonts w:ascii="Times New Roman" w:hAnsi="Times New Roman" w:cs="Times New Roman"/>
          </w:rPr>
          <w:t>State Finance and Procurement Article §10A-301(d)(2), Annotated Code of Maryland</w:t>
        </w:r>
      </w:hyperlink>
      <w:r w:rsidR="00CB6814">
        <w:rPr>
          <w:rFonts w:ascii="Times New Roman" w:hAnsi="Times New Roman" w:cs="Times New Roman"/>
        </w:rPr>
        <w:t>.</w:t>
      </w:r>
    </w:p>
    <w:p w14:paraId="4CB25BD9" w14:textId="14D786F6" w:rsidR="00DC6CDF" w:rsidRPr="00F64850" w:rsidRDefault="00EC1425" w:rsidP="00980FAE">
      <w:pPr>
        <w:pStyle w:val="ListParagraph"/>
        <w:numPr>
          <w:ilvl w:val="0"/>
          <w:numId w:val="8"/>
        </w:numPr>
        <w:ind w:left="900" w:hanging="540"/>
        <w:rPr>
          <w:rFonts w:ascii="Times New Roman" w:hAnsi="Times New Roman" w:cs="Times New Roman"/>
        </w:rPr>
      </w:pPr>
      <w:r w:rsidRPr="00F64850">
        <w:rPr>
          <w:rFonts w:ascii="Times New Roman" w:hAnsi="Times New Roman" w:cs="Times New Roman"/>
        </w:rPr>
        <w:lastRenderedPageBreak/>
        <w:t>A</w:t>
      </w:r>
      <w:r w:rsidR="005E17EE" w:rsidRPr="00F64850">
        <w:rPr>
          <w:rFonts w:ascii="Times New Roman" w:hAnsi="Times New Roman" w:cs="Times New Roman"/>
        </w:rPr>
        <w:t>dditional information</w:t>
      </w:r>
      <w:r w:rsidR="00CB6814" w:rsidRPr="00F64850">
        <w:rPr>
          <w:rFonts w:ascii="Times New Roman" w:hAnsi="Times New Roman" w:cs="Times New Roman"/>
        </w:rPr>
        <w:t>,</w:t>
      </w:r>
      <w:r w:rsidR="005E17EE" w:rsidRPr="00F64850">
        <w:rPr>
          <w:rFonts w:ascii="Times New Roman" w:hAnsi="Times New Roman" w:cs="Times New Roman"/>
        </w:rPr>
        <w:t xml:space="preserve"> as necessary</w:t>
      </w:r>
      <w:r w:rsidR="00CB6814" w:rsidRPr="00F64850">
        <w:rPr>
          <w:rFonts w:ascii="Times New Roman" w:hAnsi="Times New Roman" w:cs="Times New Roman"/>
        </w:rPr>
        <w:t>,</w:t>
      </w:r>
      <w:r w:rsidR="005E17EE" w:rsidRPr="00F64850">
        <w:rPr>
          <w:rFonts w:ascii="Times New Roman" w:hAnsi="Times New Roman" w:cs="Times New Roman"/>
        </w:rPr>
        <w:t xml:space="preserve"> to support a high</w:t>
      </w:r>
      <w:r w:rsidR="00C003CC" w:rsidRPr="00F64850">
        <w:rPr>
          <w:rFonts w:ascii="Times New Roman" w:hAnsi="Times New Roman" w:cs="Times New Roman"/>
        </w:rPr>
        <w:t>-</w:t>
      </w:r>
      <w:r w:rsidR="005E17EE" w:rsidRPr="00F64850">
        <w:rPr>
          <w:rFonts w:ascii="Times New Roman" w:hAnsi="Times New Roman" w:cs="Times New Roman"/>
        </w:rPr>
        <w:t xml:space="preserve">level screening process, as outlined in </w:t>
      </w:r>
      <w:hyperlink r:id="rId16" w:history="1">
        <w:r w:rsidR="005E17EE" w:rsidRPr="00FE6DB5">
          <w:rPr>
            <w:rStyle w:val="Hyperlink"/>
            <w:rFonts w:ascii="Times New Roman" w:hAnsi="Times New Roman" w:cs="Times New Roman"/>
          </w:rPr>
          <w:t>COMAR 11.01.17.06C (1)</w:t>
        </w:r>
      </w:hyperlink>
      <w:r w:rsidR="00FE6DB5">
        <w:rPr>
          <w:rFonts w:ascii="Times New Roman" w:hAnsi="Times New Roman" w:cs="Times New Roman"/>
        </w:rPr>
        <w:t>.</w:t>
      </w:r>
    </w:p>
    <w:p w14:paraId="59F75897" w14:textId="231DDAA3" w:rsidR="005E17EE" w:rsidRPr="000106B9" w:rsidRDefault="005E17EE" w:rsidP="00980FAE">
      <w:pPr>
        <w:rPr>
          <w:rFonts w:ascii="Times New Roman" w:hAnsi="Times New Roman" w:cs="Times New Roman"/>
          <w:u w:val="single"/>
        </w:rPr>
      </w:pPr>
    </w:p>
    <w:p w14:paraId="4B595457" w14:textId="0615D29F" w:rsidR="005E17EE" w:rsidRPr="000106B9" w:rsidRDefault="005E17EE" w:rsidP="00980FAE">
      <w:pPr>
        <w:pStyle w:val="ListParagraph"/>
        <w:numPr>
          <w:ilvl w:val="0"/>
          <w:numId w:val="4"/>
        </w:numPr>
        <w:rPr>
          <w:rFonts w:ascii="Times New Roman" w:hAnsi="Times New Roman" w:cs="Times New Roman"/>
          <w:u w:val="single"/>
        </w:rPr>
      </w:pPr>
      <w:r w:rsidRPr="000106B9">
        <w:rPr>
          <w:rFonts w:ascii="Times New Roman" w:hAnsi="Times New Roman" w:cs="Times New Roman"/>
          <w:u w:val="single"/>
        </w:rPr>
        <w:t>Unsolicited Proposal Fee</w:t>
      </w:r>
    </w:p>
    <w:p w14:paraId="3A857143" w14:textId="77777777" w:rsidR="005E17EE" w:rsidRPr="000106B9" w:rsidRDefault="005E17EE" w:rsidP="00980FAE">
      <w:pPr>
        <w:rPr>
          <w:rFonts w:ascii="Times New Roman" w:hAnsi="Times New Roman" w:cs="Times New Roman"/>
        </w:rPr>
      </w:pPr>
    </w:p>
    <w:p w14:paraId="7F538EFC" w14:textId="1021954E" w:rsidR="005E17EE" w:rsidRPr="000106B9" w:rsidRDefault="005E17EE" w:rsidP="00980FAE">
      <w:pPr>
        <w:ind w:left="360"/>
        <w:rPr>
          <w:rFonts w:ascii="Times New Roman" w:hAnsi="Times New Roman" w:cs="Times New Roman"/>
        </w:rPr>
      </w:pPr>
      <w:r w:rsidRPr="000106B9">
        <w:rPr>
          <w:rFonts w:ascii="Times New Roman" w:hAnsi="Times New Roman" w:cs="Times New Roman"/>
        </w:rPr>
        <w:t xml:space="preserve">Each unsolicited proposal that addresses a project already in the </w:t>
      </w:r>
      <w:hyperlink r:id="rId17" w:history="1">
        <w:r w:rsidRPr="001251CB">
          <w:rPr>
            <w:rStyle w:val="Hyperlink"/>
            <w:rFonts w:ascii="Times New Roman" w:hAnsi="Times New Roman" w:cs="Times New Roman"/>
          </w:rPr>
          <w:t>Consolidated Transportation P</w:t>
        </w:r>
        <w:r w:rsidR="00D74F97" w:rsidRPr="001251CB">
          <w:rPr>
            <w:rStyle w:val="Hyperlink"/>
            <w:rFonts w:ascii="Times New Roman" w:hAnsi="Times New Roman" w:cs="Times New Roman"/>
          </w:rPr>
          <w:t>rogram</w:t>
        </w:r>
        <w:r w:rsidRPr="001251CB">
          <w:rPr>
            <w:rStyle w:val="Hyperlink"/>
            <w:rFonts w:ascii="Times New Roman" w:hAnsi="Times New Roman" w:cs="Times New Roman"/>
          </w:rPr>
          <w:t xml:space="preserve"> </w:t>
        </w:r>
        <w:r w:rsidR="0035406E" w:rsidRPr="001251CB">
          <w:rPr>
            <w:rStyle w:val="Hyperlink"/>
            <w:rFonts w:ascii="Times New Roman" w:hAnsi="Times New Roman" w:cs="Times New Roman"/>
          </w:rPr>
          <w:t>(CTP)</w:t>
        </w:r>
      </w:hyperlink>
      <w:r w:rsidR="0035406E">
        <w:rPr>
          <w:rFonts w:ascii="Times New Roman" w:hAnsi="Times New Roman" w:cs="Times New Roman"/>
        </w:rPr>
        <w:t xml:space="preserve"> </w:t>
      </w:r>
      <w:r w:rsidRPr="000106B9">
        <w:rPr>
          <w:rFonts w:ascii="Times New Roman" w:hAnsi="Times New Roman" w:cs="Times New Roman"/>
        </w:rPr>
        <w:t>shall be accompanied by a check in the amount of $10,000 made payable to the Maryland Department of Transportation.</w:t>
      </w:r>
    </w:p>
    <w:p w14:paraId="1E9E4FDD" w14:textId="77777777" w:rsidR="005E17EE" w:rsidRPr="000106B9" w:rsidRDefault="005E17EE" w:rsidP="00980FAE">
      <w:pPr>
        <w:rPr>
          <w:rFonts w:ascii="Times New Roman" w:hAnsi="Times New Roman" w:cs="Times New Roman"/>
        </w:rPr>
      </w:pPr>
    </w:p>
    <w:p w14:paraId="3E10C039" w14:textId="38CC6F18" w:rsidR="005E17EE" w:rsidRPr="000106B9" w:rsidRDefault="005E17EE" w:rsidP="00980FAE">
      <w:pPr>
        <w:ind w:left="360"/>
        <w:rPr>
          <w:rFonts w:ascii="Times New Roman" w:hAnsi="Times New Roman" w:cs="Times New Roman"/>
        </w:rPr>
      </w:pPr>
      <w:r w:rsidRPr="000106B9">
        <w:rPr>
          <w:rFonts w:ascii="Times New Roman" w:hAnsi="Times New Roman" w:cs="Times New Roman"/>
        </w:rPr>
        <w:t>Each unsolicited</w:t>
      </w:r>
      <w:r w:rsidR="0029157E" w:rsidRPr="000106B9">
        <w:rPr>
          <w:rFonts w:ascii="Times New Roman" w:hAnsi="Times New Roman" w:cs="Times New Roman"/>
        </w:rPr>
        <w:t xml:space="preserve"> proposal that does not address</w:t>
      </w:r>
      <w:r w:rsidRPr="000106B9">
        <w:rPr>
          <w:rFonts w:ascii="Times New Roman" w:hAnsi="Times New Roman" w:cs="Times New Roman"/>
        </w:rPr>
        <w:t xml:space="preserve"> a project already in the </w:t>
      </w:r>
      <w:hyperlink r:id="rId18" w:history="1">
        <w:r w:rsidR="0035406E" w:rsidRPr="001251CB">
          <w:rPr>
            <w:rStyle w:val="Hyperlink"/>
            <w:rFonts w:ascii="Times New Roman" w:hAnsi="Times New Roman" w:cs="Times New Roman"/>
          </w:rPr>
          <w:t>CTP</w:t>
        </w:r>
      </w:hyperlink>
      <w:r w:rsidR="00D74F97" w:rsidRPr="000106B9">
        <w:rPr>
          <w:rFonts w:ascii="Times New Roman" w:hAnsi="Times New Roman" w:cs="Times New Roman"/>
        </w:rPr>
        <w:t xml:space="preserve"> </w:t>
      </w:r>
      <w:r w:rsidRPr="000106B9">
        <w:rPr>
          <w:rFonts w:ascii="Times New Roman" w:hAnsi="Times New Roman" w:cs="Times New Roman"/>
        </w:rPr>
        <w:t>shall be accompanied by a check in the amount of $25,000 made payable to the Maryland Department of Transportation.</w:t>
      </w:r>
    </w:p>
    <w:p w14:paraId="6A55B146" w14:textId="77777777" w:rsidR="005E17EE" w:rsidRPr="000106B9" w:rsidRDefault="005E17EE" w:rsidP="00330F86">
      <w:pPr>
        <w:rPr>
          <w:rFonts w:ascii="Times New Roman" w:hAnsi="Times New Roman" w:cs="Times New Roman"/>
        </w:rPr>
      </w:pPr>
    </w:p>
    <w:p w14:paraId="7F717793" w14:textId="00F65937" w:rsidR="001D7320" w:rsidRDefault="003B4B19" w:rsidP="00330F86">
      <w:pPr>
        <w:ind w:left="360"/>
        <w:rPr>
          <w:rFonts w:ascii="Times New Roman" w:hAnsi="Times New Roman" w:cs="Times New Roman"/>
        </w:rPr>
      </w:pPr>
      <w:r>
        <w:rPr>
          <w:rFonts w:ascii="Times New Roman" w:hAnsi="Times New Roman" w:cs="Times New Roman"/>
        </w:rPr>
        <w:t xml:space="preserve">MDOT </w:t>
      </w:r>
      <w:r w:rsidR="005E17EE" w:rsidRPr="000106B9">
        <w:rPr>
          <w:rFonts w:ascii="Times New Roman" w:hAnsi="Times New Roman" w:cs="Times New Roman"/>
        </w:rPr>
        <w:t>reserves the right, in its sole discretion, to determine</w:t>
      </w:r>
      <w:r w:rsidR="001D7320" w:rsidRPr="000106B9">
        <w:rPr>
          <w:rFonts w:ascii="Times New Roman" w:hAnsi="Times New Roman" w:cs="Times New Roman"/>
        </w:rPr>
        <w:t xml:space="preserve"> whether</w:t>
      </w:r>
      <w:r>
        <w:rPr>
          <w:rFonts w:ascii="Times New Roman" w:hAnsi="Times New Roman" w:cs="Times New Roman"/>
        </w:rPr>
        <w:t xml:space="preserve"> the unsolicited proposal addresses a project already in the CTP and whether</w:t>
      </w:r>
      <w:r w:rsidR="001D7320" w:rsidRPr="000106B9">
        <w:rPr>
          <w:rFonts w:ascii="Times New Roman" w:hAnsi="Times New Roman" w:cs="Times New Roman"/>
        </w:rPr>
        <w:t xml:space="preserve"> </w:t>
      </w:r>
      <w:r w:rsidR="005E17EE" w:rsidRPr="000106B9">
        <w:rPr>
          <w:rFonts w:ascii="Times New Roman" w:hAnsi="Times New Roman" w:cs="Times New Roman"/>
        </w:rPr>
        <w:t xml:space="preserve">submitted alternates and variations </w:t>
      </w:r>
      <w:r w:rsidR="00193F0B">
        <w:rPr>
          <w:rFonts w:ascii="Times New Roman" w:hAnsi="Times New Roman" w:cs="Times New Roman"/>
        </w:rPr>
        <w:t xml:space="preserve">of </w:t>
      </w:r>
      <w:r>
        <w:rPr>
          <w:rFonts w:ascii="Times New Roman" w:hAnsi="Times New Roman" w:cs="Times New Roman"/>
        </w:rPr>
        <w:t xml:space="preserve">a </w:t>
      </w:r>
      <w:r w:rsidR="005E17EE" w:rsidRPr="000106B9">
        <w:rPr>
          <w:rFonts w:ascii="Times New Roman" w:hAnsi="Times New Roman" w:cs="Times New Roman"/>
        </w:rPr>
        <w:t>proposal shall be considered separate proposals that require separate proposal fees.</w:t>
      </w:r>
    </w:p>
    <w:p w14:paraId="550C609A" w14:textId="77777777" w:rsidR="0035406E" w:rsidRPr="000106B9" w:rsidRDefault="0035406E" w:rsidP="00330F86">
      <w:pPr>
        <w:ind w:left="360"/>
        <w:rPr>
          <w:rFonts w:ascii="Times New Roman" w:hAnsi="Times New Roman" w:cs="Times New Roman"/>
        </w:rPr>
      </w:pPr>
    </w:p>
    <w:p w14:paraId="388E4BA6" w14:textId="130EC90B" w:rsidR="005E17EE" w:rsidRPr="000106B9" w:rsidRDefault="005E17EE" w:rsidP="00330F86">
      <w:pPr>
        <w:ind w:left="360"/>
        <w:rPr>
          <w:rFonts w:ascii="Times New Roman" w:hAnsi="Times New Roman" w:cs="Times New Roman"/>
        </w:rPr>
      </w:pPr>
      <w:r w:rsidRPr="000106B9">
        <w:rPr>
          <w:rFonts w:ascii="Times New Roman" w:hAnsi="Times New Roman" w:cs="Times New Roman"/>
        </w:rPr>
        <w:t>Unsolicited proposal fees are non-refundable.</w:t>
      </w:r>
    </w:p>
    <w:p w14:paraId="6ABE1190" w14:textId="66091F56" w:rsidR="000C5C7F" w:rsidRPr="000106B9" w:rsidRDefault="000C5C7F" w:rsidP="00330F86">
      <w:pPr>
        <w:rPr>
          <w:rFonts w:ascii="Times New Roman" w:hAnsi="Times New Roman" w:cs="Times New Roman"/>
        </w:rPr>
      </w:pPr>
    </w:p>
    <w:p w14:paraId="070415E4" w14:textId="6C3C3CCA" w:rsidR="005E17EE" w:rsidRPr="000106B9" w:rsidRDefault="00A608EA" w:rsidP="00F64850">
      <w:pPr>
        <w:pStyle w:val="ListParagraph"/>
        <w:numPr>
          <w:ilvl w:val="0"/>
          <w:numId w:val="3"/>
        </w:numPr>
        <w:rPr>
          <w:rFonts w:ascii="Times New Roman" w:hAnsi="Times New Roman" w:cs="Times New Roman"/>
          <w:b/>
        </w:rPr>
      </w:pPr>
      <w:hyperlink r:id="rId19" w:history="1">
        <w:r w:rsidR="00DB2128" w:rsidRPr="00F07455">
          <w:rPr>
            <w:rStyle w:val="Hyperlink"/>
            <w:rFonts w:ascii="Times New Roman" w:hAnsi="Times New Roman" w:cs="Times New Roman"/>
            <w:b/>
          </w:rPr>
          <w:t xml:space="preserve">Unsolicited Proposal </w:t>
        </w:r>
        <w:r w:rsidR="005E17EE" w:rsidRPr="00F07455">
          <w:rPr>
            <w:rStyle w:val="Hyperlink"/>
            <w:rFonts w:ascii="Times New Roman" w:hAnsi="Times New Roman" w:cs="Times New Roman"/>
            <w:b/>
          </w:rPr>
          <w:t>Screening Process</w:t>
        </w:r>
      </w:hyperlink>
      <w:r w:rsidR="009131BB" w:rsidRPr="000106B9">
        <w:rPr>
          <w:rFonts w:ascii="Times New Roman" w:hAnsi="Times New Roman" w:cs="Times New Roman"/>
          <w:b/>
        </w:rPr>
        <w:t xml:space="preserve"> </w:t>
      </w:r>
    </w:p>
    <w:p w14:paraId="0D29AB21" w14:textId="77777777" w:rsidR="005E17EE" w:rsidRPr="000106B9" w:rsidRDefault="005E17EE" w:rsidP="00F64850">
      <w:pPr>
        <w:rPr>
          <w:rFonts w:ascii="Times New Roman" w:hAnsi="Times New Roman" w:cs="Times New Roman"/>
        </w:rPr>
      </w:pPr>
    </w:p>
    <w:p w14:paraId="47A2AF3D" w14:textId="315C4E06" w:rsidR="003C2EC6" w:rsidRPr="00330F86" w:rsidRDefault="003C2EC6" w:rsidP="00330F86">
      <w:pPr>
        <w:rPr>
          <w:rFonts w:ascii="Times New Roman" w:hAnsi="Times New Roman"/>
        </w:rPr>
      </w:pPr>
      <w:r w:rsidRPr="00330F86">
        <w:rPr>
          <w:rFonts w:ascii="Times New Roman" w:hAnsi="Times New Roman"/>
        </w:rPr>
        <w:t xml:space="preserve">The purpose of screening is to assist </w:t>
      </w:r>
      <w:r w:rsidR="009131BB" w:rsidRPr="00330F86">
        <w:rPr>
          <w:rFonts w:ascii="Times New Roman" w:hAnsi="Times New Roman"/>
        </w:rPr>
        <w:t xml:space="preserve">MDOT </w:t>
      </w:r>
      <w:r w:rsidRPr="00330F86">
        <w:rPr>
          <w:rFonts w:ascii="Times New Roman" w:hAnsi="Times New Roman"/>
        </w:rPr>
        <w:t>in determining the appropriateness, viability, and effectiveness of delivering a public infrastructure asset for which it is res</w:t>
      </w:r>
      <w:r w:rsidR="002158B4" w:rsidRPr="00330F86">
        <w:rPr>
          <w:rFonts w:ascii="Times New Roman" w:hAnsi="Times New Roman"/>
        </w:rPr>
        <w:t>ponsible using a P3 methodology.</w:t>
      </w:r>
    </w:p>
    <w:p w14:paraId="1377D4FC" w14:textId="64BC1F20" w:rsidR="003C2EC6" w:rsidRPr="00330F86" w:rsidRDefault="003C2EC6" w:rsidP="00330F86">
      <w:pPr>
        <w:rPr>
          <w:rFonts w:ascii="Times New Roman" w:hAnsi="Times New Roman"/>
        </w:rPr>
      </w:pPr>
    </w:p>
    <w:p w14:paraId="2003023E" w14:textId="7944289E" w:rsidR="003C2EC6" w:rsidRPr="00330F86" w:rsidRDefault="003C2EC6" w:rsidP="00330F86">
      <w:pPr>
        <w:rPr>
          <w:rFonts w:ascii="Times New Roman" w:hAnsi="Times New Roman"/>
        </w:rPr>
      </w:pPr>
      <w:r w:rsidRPr="00330F86">
        <w:rPr>
          <w:rFonts w:ascii="Times New Roman" w:hAnsi="Times New Roman"/>
        </w:rPr>
        <w:t>The screening methodology is a means to systematically apply uniform and consistent factors to both internally generated P3 concepts and unsolicited P3 concepts.</w:t>
      </w:r>
    </w:p>
    <w:p w14:paraId="73D1D93A" w14:textId="77777777" w:rsidR="003C2EC6" w:rsidRPr="00330F86" w:rsidRDefault="003C2EC6" w:rsidP="00330F86">
      <w:pPr>
        <w:rPr>
          <w:rFonts w:ascii="Times New Roman" w:hAnsi="Times New Roman"/>
        </w:rPr>
      </w:pPr>
    </w:p>
    <w:p w14:paraId="3719A707" w14:textId="1DBFC99F" w:rsidR="003C2EC6" w:rsidRPr="00330F86" w:rsidRDefault="000C5C7F" w:rsidP="00330F86">
      <w:pPr>
        <w:rPr>
          <w:rFonts w:ascii="Times New Roman" w:hAnsi="Times New Roman"/>
        </w:rPr>
      </w:pPr>
      <w:r w:rsidRPr="00330F86">
        <w:rPr>
          <w:rFonts w:ascii="Times New Roman" w:hAnsi="Times New Roman"/>
        </w:rPr>
        <w:t>Th</w:t>
      </w:r>
      <w:r w:rsidR="009D5FBF" w:rsidRPr="00330F86">
        <w:rPr>
          <w:rFonts w:ascii="Times New Roman" w:hAnsi="Times New Roman"/>
        </w:rPr>
        <w:t>e</w:t>
      </w:r>
      <w:r w:rsidR="00DB2128" w:rsidRPr="00330F86">
        <w:rPr>
          <w:rFonts w:ascii="Times New Roman" w:hAnsi="Times New Roman"/>
        </w:rPr>
        <w:t xml:space="preserve"> screening proce</w:t>
      </w:r>
      <w:r w:rsidR="003C2EC6" w:rsidRPr="00330F86">
        <w:rPr>
          <w:rFonts w:ascii="Times New Roman" w:hAnsi="Times New Roman"/>
        </w:rPr>
        <w:t>ss is organized into two phases</w:t>
      </w:r>
      <w:r w:rsidR="009131BB" w:rsidRPr="00330F86">
        <w:rPr>
          <w:rFonts w:ascii="Times New Roman" w:hAnsi="Times New Roman"/>
        </w:rPr>
        <w:t xml:space="preserve">, </w:t>
      </w:r>
      <w:r w:rsidR="00C003CC" w:rsidRPr="00330F86">
        <w:rPr>
          <w:rFonts w:ascii="Times New Roman" w:hAnsi="Times New Roman"/>
        </w:rPr>
        <w:t xml:space="preserve">the </w:t>
      </w:r>
      <w:r w:rsidR="009131BB" w:rsidRPr="00330F86">
        <w:rPr>
          <w:rFonts w:ascii="Times New Roman" w:hAnsi="Times New Roman"/>
        </w:rPr>
        <w:t>high</w:t>
      </w:r>
      <w:r w:rsidR="00C86E61" w:rsidRPr="00330F86">
        <w:rPr>
          <w:rFonts w:ascii="Times New Roman" w:hAnsi="Times New Roman"/>
        </w:rPr>
        <w:t>-</w:t>
      </w:r>
      <w:r w:rsidR="009131BB" w:rsidRPr="00330F86">
        <w:rPr>
          <w:rFonts w:ascii="Times New Roman" w:hAnsi="Times New Roman"/>
        </w:rPr>
        <w:t>level screening</w:t>
      </w:r>
      <w:r w:rsidR="00C003CC" w:rsidRPr="00330F86">
        <w:rPr>
          <w:rFonts w:ascii="Times New Roman" w:hAnsi="Times New Roman"/>
        </w:rPr>
        <w:t xml:space="preserve"> phase</w:t>
      </w:r>
      <w:r w:rsidR="009131BB" w:rsidRPr="00330F86">
        <w:rPr>
          <w:rFonts w:ascii="Times New Roman" w:hAnsi="Times New Roman"/>
        </w:rPr>
        <w:t xml:space="preserve"> and detailed</w:t>
      </w:r>
      <w:r w:rsidR="00C86E61" w:rsidRPr="00330F86">
        <w:rPr>
          <w:rFonts w:ascii="Times New Roman" w:hAnsi="Times New Roman"/>
        </w:rPr>
        <w:t>-</w:t>
      </w:r>
      <w:r w:rsidR="009131BB" w:rsidRPr="00330F86">
        <w:rPr>
          <w:rFonts w:ascii="Times New Roman" w:hAnsi="Times New Roman"/>
        </w:rPr>
        <w:t>level screening</w:t>
      </w:r>
      <w:r w:rsidR="00C003CC" w:rsidRPr="00330F86">
        <w:rPr>
          <w:rFonts w:ascii="Times New Roman" w:hAnsi="Times New Roman"/>
        </w:rPr>
        <w:t xml:space="preserve"> phase</w:t>
      </w:r>
      <w:r w:rsidR="003C2EC6" w:rsidRPr="00330F86">
        <w:rPr>
          <w:rFonts w:ascii="Times New Roman" w:hAnsi="Times New Roman"/>
        </w:rPr>
        <w:t>.</w:t>
      </w:r>
    </w:p>
    <w:p w14:paraId="6E5A4FF1" w14:textId="77777777" w:rsidR="003C2EC6" w:rsidRPr="00330F86" w:rsidRDefault="003C2EC6" w:rsidP="00330F86">
      <w:pPr>
        <w:rPr>
          <w:rFonts w:ascii="Times New Roman" w:hAnsi="Times New Roman"/>
        </w:rPr>
      </w:pPr>
    </w:p>
    <w:p w14:paraId="51895447" w14:textId="7DDE3F9E" w:rsidR="000F3A71" w:rsidRPr="00330F86" w:rsidRDefault="000F3A71" w:rsidP="00330F86">
      <w:pPr>
        <w:pStyle w:val="ListParagraph"/>
        <w:numPr>
          <w:ilvl w:val="0"/>
          <w:numId w:val="5"/>
        </w:numPr>
        <w:rPr>
          <w:rFonts w:ascii="Times New Roman" w:hAnsi="Times New Roman"/>
          <w:u w:val="single"/>
        </w:rPr>
      </w:pPr>
      <w:r w:rsidRPr="00330F86">
        <w:rPr>
          <w:rFonts w:ascii="Times New Roman" w:hAnsi="Times New Roman"/>
          <w:u w:val="single"/>
        </w:rPr>
        <w:t>High-Level Screening Phase</w:t>
      </w:r>
    </w:p>
    <w:p w14:paraId="02493E95" w14:textId="77777777" w:rsidR="000F3A71" w:rsidRPr="00330F86" w:rsidRDefault="000F3A71" w:rsidP="00330F86">
      <w:pPr>
        <w:ind w:firstLine="720"/>
        <w:rPr>
          <w:rFonts w:ascii="Times New Roman" w:hAnsi="Times New Roman"/>
        </w:rPr>
      </w:pPr>
    </w:p>
    <w:p w14:paraId="3D4B7B66" w14:textId="732F48A0" w:rsidR="002158B4" w:rsidRDefault="007E4473" w:rsidP="00F64850">
      <w:pPr>
        <w:ind w:left="360"/>
        <w:rPr>
          <w:rFonts w:ascii="Times New Roman" w:hAnsi="Times New Roman" w:cs="Times New Roman"/>
        </w:rPr>
      </w:pPr>
      <w:r w:rsidRPr="00330F86">
        <w:rPr>
          <w:rFonts w:ascii="Times New Roman" w:hAnsi="Times New Roman"/>
        </w:rPr>
        <w:t xml:space="preserve">Factors to be considered during </w:t>
      </w:r>
      <w:r w:rsidR="009131BB" w:rsidRPr="00330F86">
        <w:rPr>
          <w:rFonts w:ascii="Times New Roman" w:hAnsi="Times New Roman"/>
        </w:rPr>
        <w:t>the</w:t>
      </w:r>
      <w:r w:rsidRPr="00330F86">
        <w:rPr>
          <w:rFonts w:ascii="Times New Roman" w:hAnsi="Times New Roman"/>
        </w:rPr>
        <w:t xml:space="preserve"> high-level screening may include, but are not limited to: </w:t>
      </w:r>
    </w:p>
    <w:p w14:paraId="64C9D932" w14:textId="1CD3F74E" w:rsidR="002158B4" w:rsidRDefault="007E4473" w:rsidP="002158B4">
      <w:pPr>
        <w:pStyle w:val="ListParagraph"/>
        <w:numPr>
          <w:ilvl w:val="1"/>
          <w:numId w:val="5"/>
        </w:numPr>
        <w:ind w:left="900" w:hanging="540"/>
        <w:rPr>
          <w:rFonts w:ascii="Times New Roman" w:hAnsi="Times New Roman" w:cs="Times New Roman"/>
        </w:rPr>
      </w:pPr>
      <w:r w:rsidRPr="00330F86">
        <w:rPr>
          <w:rFonts w:ascii="Times New Roman" w:hAnsi="Times New Roman"/>
        </w:rPr>
        <w:t xml:space="preserve">the ability to meet State transportation, socio-economic development, workforce, and environmental goals; </w:t>
      </w:r>
    </w:p>
    <w:p w14:paraId="18065A04" w14:textId="629AB87B" w:rsidR="002158B4" w:rsidRDefault="007E4473" w:rsidP="002158B4">
      <w:pPr>
        <w:pStyle w:val="ListParagraph"/>
        <w:numPr>
          <w:ilvl w:val="1"/>
          <w:numId w:val="5"/>
        </w:numPr>
        <w:ind w:left="900" w:hanging="540"/>
        <w:rPr>
          <w:rFonts w:ascii="Times New Roman" w:hAnsi="Times New Roman" w:cs="Times New Roman"/>
        </w:rPr>
      </w:pPr>
      <w:r w:rsidRPr="00330F86">
        <w:rPr>
          <w:rFonts w:ascii="Times New Roman" w:hAnsi="Times New Roman"/>
        </w:rPr>
        <w:t>technical implementation considerations;</w:t>
      </w:r>
    </w:p>
    <w:p w14:paraId="1554D5E5" w14:textId="40A10628" w:rsidR="002158B4" w:rsidRDefault="007E4473" w:rsidP="002158B4">
      <w:pPr>
        <w:pStyle w:val="ListParagraph"/>
        <w:numPr>
          <w:ilvl w:val="1"/>
          <w:numId w:val="5"/>
        </w:numPr>
        <w:ind w:left="900" w:hanging="540"/>
        <w:rPr>
          <w:rFonts w:ascii="Times New Roman" w:hAnsi="Times New Roman" w:cs="Times New Roman"/>
        </w:rPr>
      </w:pPr>
      <w:r w:rsidRPr="00330F86">
        <w:rPr>
          <w:rFonts w:ascii="Times New Roman" w:hAnsi="Times New Roman"/>
        </w:rPr>
        <w:t xml:space="preserve">potential need for coordination with other State agencies, including but not limited to the Maryland Transportation Authority; </w:t>
      </w:r>
    </w:p>
    <w:p w14:paraId="445B4403" w14:textId="61E40A46" w:rsidR="002158B4" w:rsidRDefault="007E4473" w:rsidP="002158B4">
      <w:pPr>
        <w:pStyle w:val="ListParagraph"/>
        <w:numPr>
          <w:ilvl w:val="1"/>
          <w:numId w:val="5"/>
        </w:numPr>
        <w:ind w:left="900" w:hanging="540"/>
        <w:rPr>
          <w:rFonts w:ascii="Times New Roman" w:hAnsi="Times New Roman" w:cs="Times New Roman"/>
        </w:rPr>
      </w:pPr>
      <w:r w:rsidRPr="00330F86">
        <w:rPr>
          <w:rFonts w:ascii="Times New Roman" w:hAnsi="Times New Roman"/>
        </w:rPr>
        <w:t xml:space="preserve">opportunities to accelerate asset delivery implementation; </w:t>
      </w:r>
    </w:p>
    <w:p w14:paraId="167E1E39" w14:textId="77777777" w:rsidR="00193F0B" w:rsidRPr="00193F0B" w:rsidRDefault="007E4473" w:rsidP="002158B4">
      <w:pPr>
        <w:pStyle w:val="ListParagraph"/>
        <w:numPr>
          <w:ilvl w:val="1"/>
          <w:numId w:val="5"/>
        </w:numPr>
        <w:ind w:left="900" w:hanging="540"/>
        <w:rPr>
          <w:rFonts w:ascii="Times New Roman" w:hAnsi="Times New Roman" w:cs="Times New Roman"/>
        </w:rPr>
      </w:pPr>
      <w:r w:rsidRPr="00330F86">
        <w:rPr>
          <w:rFonts w:ascii="Times New Roman" w:hAnsi="Times New Roman"/>
        </w:rPr>
        <w:t xml:space="preserve">ability to allocate and share risks in a cost-effective manner that is consistent with State law and in the best interests of the State; </w:t>
      </w:r>
    </w:p>
    <w:p w14:paraId="3C8A8EBF" w14:textId="6F106B94" w:rsidR="002158B4" w:rsidRDefault="007E4473" w:rsidP="002158B4">
      <w:pPr>
        <w:pStyle w:val="ListParagraph"/>
        <w:numPr>
          <w:ilvl w:val="1"/>
          <w:numId w:val="5"/>
        </w:numPr>
        <w:ind w:left="900" w:hanging="540"/>
        <w:rPr>
          <w:rFonts w:ascii="Times New Roman" w:hAnsi="Times New Roman" w:cs="Times New Roman"/>
        </w:rPr>
      </w:pPr>
      <w:r w:rsidRPr="00330F86">
        <w:rPr>
          <w:rFonts w:ascii="Times New Roman" w:hAnsi="Times New Roman"/>
        </w:rPr>
        <w:t>opportunities to reduce reliance on public funds</w:t>
      </w:r>
      <w:r w:rsidR="009131BB" w:rsidRPr="00330F86">
        <w:rPr>
          <w:rFonts w:ascii="Times New Roman" w:hAnsi="Times New Roman"/>
        </w:rPr>
        <w:t xml:space="preserve"> or</w:t>
      </w:r>
      <w:r w:rsidRPr="00330F86">
        <w:rPr>
          <w:rFonts w:ascii="Times New Roman" w:hAnsi="Times New Roman"/>
        </w:rPr>
        <w:t xml:space="preserve"> finance, or both; </w:t>
      </w:r>
    </w:p>
    <w:p w14:paraId="7760A1DA" w14:textId="1396C0F4" w:rsidR="002158B4" w:rsidRDefault="007E4473" w:rsidP="002158B4">
      <w:pPr>
        <w:pStyle w:val="ListParagraph"/>
        <w:numPr>
          <w:ilvl w:val="1"/>
          <w:numId w:val="5"/>
        </w:numPr>
        <w:ind w:left="900" w:hanging="540"/>
        <w:rPr>
          <w:rFonts w:ascii="Times New Roman" w:hAnsi="Times New Roman" w:cs="Times New Roman"/>
        </w:rPr>
      </w:pPr>
      <w:r w:rsidRPr="00330F86">
        <w:rPr>
          <w:rFonts w:ascii="Times New Roman" w:hAnsi="Times New Roman"/>
        </w:rPr>
        <w:t xml:space="preserve">public affordability considerations; </w:t>
      </w:r>
    </w:p>
    <w:p w14:paraId="15E9E181" w14:textId="1CA8E4DC" w:rsidR="002158B4" w:rsidRDefault="007E4473" w:rsidP="002158B4">
      <w:pPr>
        <w:pStyle w:val="ListParagraph"/>
        <w:numPr>
          <w:ilvl w:val="1"/>
          <w:numId w:val="5"/>
        </w:numPr>
        <w:ind w:left="900" w:hanging="540"/>
        <w:rPr>
          <w:rFonts w:ascii="Times New Roman" w:hAnsi="Times New Roman" w:cs="Times New Roman"/>
        </w:rPr>
      </w:pPr>
      <w:r w:rsidRPr="00330F86">
        <w:rPr>
          <w:rFonts w:ascii="Times New Roman" w:hAnsi="Times New Roman"/>
        </w:rPr>
        <w:t>potential for increased revenue generation and revenue sharing with MDOT</w:t>
      </w:r>
      <w:r w:rsidR="009131BB" w:rsidRPr="00330F86">
        <w:rPr>
          <w:rFonts w:ascii="Times New Roman" w:hAnsi="Times New Roman"/>
        </w:rPr>
        <w:t xml:space="preserve">; and </w:t>
      </w:r>
    </w:p>
    <w:p w14:paraId="3CCE6259" w14:textId="75E4E9B0" w:rsidR="00434075" w:rsidRPr="00330F86" w:rsidRDefault="00C86E61" w:rsidP="00330F86">
      <w:pPr>
        <w:pStyle w:val="ListParagraph"/>
        <w:numPr>
          <w:ilvl w:val="1"/>
          <w:numId w:val="5"/>
        </w:numPr>
        <w:ind w:left="900" w:hanging="540"/>
        <w:rPr>
          <w:rFonts w:ascii="Times New Roman" w:hAnsi="Times New Roman"/>
        </w:rPr>
      </w:pPr>
      <w:r w:rsidRPr="00330F86">
        <w:rPr>
          <w:rFonts w:ascii="Times New Roman" w:hAnsi="Times New Roman"/>
        </w:rPr>
        <w:t>potential impacts on the workforce, including existing State employees, if any</w:t>
      </w:r>
      <w:r w:rsidR="007E4473" w:rsidRPr="00330F86">
        <w:rPr>
          <w:rFonts w:ascii="Times New Roman" w:hAnsi="Times New Roman"/>
        </w:rPr>
        <w:t>.</w:t>
      </w:r>
    </w:p>
    <w:p w14:paraId="549FBF9B" w14:textId="77777777" w:rsidR="006D6014" w:rsidRPr="00330F86" w:rsidRDefault="006D6014" w:rsidP="00330F86">
      <w:pPr>
        <w:rPr>
          <w:rFonts w:ascii="Times New Roman" w:hAnsi="Times New Roman"/>
        </w:rPr>
      </w:pPr>
    </w:p>
    <w:p w14:paraId="3A81CC9A" w14:textId="66502A7B" w:rsidR="00C86E61" w:rsidRPr="00330F86" w:rsidRDefault="00C86E61" w:rsidP="00330F86">
      <w:pPr>
        <w:ind w:left="360"/>
        <w:rPr>
          <w:rFonts w:ascii="Times New Roman" w:hAnsi="Times New Roman"/>
        </w:rPr>
      </w:pPr>
      <w:r w:rsidRPr="00330F86">
        <w:rPr>
          <w:rFonts w:ascii="Times New Roman" w:hAnsi="Times New Roman"/>
        </w:rPr>
        <w:lastRenderedPageBreak/>
        <w:t>For unsolicited proposal concepts, the high-level screening shall be conducted based on information provided by the private entity in an unsolicited proposal and any supplementary information available within MDOT.</w:t>
      </w:r>
    </w:p>
    <w:p w14:paraId="2C7A8BDF" w14:textId="7454C605" w:rsidR="00C86E61" w:rsidRPr="00330F86" w:rsidRDefault="00C86E61" w:rsidP="00330F86">
      <w:pPr>
        <w:rPr>
          <w:rFonts w:ascii="Times New Roman" w:hAnsi="Times New Roman"/>
        </w:rPr>
      </w:pPr>
    </w:p>
    <w:p w14:paraId="733DB01D" w14:textId="06B51B7E" w:rsidR="00C86E61" w:rsidRPr="00330F86" w:rsidRDefault="00C86E61" w:rsidP="00330F86">
      <w:pPr>
        <w:ind w:left="360"/>
        <w:rPr>
          <w:rFonts w:ascii="Times New Roman" w:hAnsi="Times New Roman"/>
        </w:rPr>
      </w:pPr>
      <w:r w:rsidRPr="00330F86">
        <w:rPr>
          <w:rFonts w:ascii="Times New Roman" w:hAnsi="Times New Roman"/>
        </w:rPr>
        <w:t>Based on the findings of the high-level screening, the Steering Committee may recommend to the Secretary</w:t>
      </w:r>
      <w:r w:rsidR="009F055B" w:rsidRPr="000106B9">
        <w:rPr>
          <w:rFonts w:ascii="Times New Roman" w:hAnsi="Times New Roman" w:cs="Times New Roman"/>
        </w:rPr>
        <w:t>,</w:t>
      </w:r>
      <w:r w:rsidRPr="00330F86">
        <w:rPr>
          <w:rFonts w:ascii="Times New Roman" w:hAnsi="Times New Roman"/>
        </w:rPr>
        <w:t xml:space="preserve"> that the specific P3 concepts be advanced or not be advanced to the detailed-level screening.</w:t>
      </w:r>
    </w:p>
    <w:p w14:paraId="44BE7F67" w14:textId="77777777" w:rsidR="00C6400E" w:rsidRPr="00330F86" w:rsidRDefault="00C6400E" w:rsidP="00330F86">
      <w:pPr>
        <w:ind w:left="360"/>
        <w:rPr>
          <w:rFonts w:ascii="Times New Roman" w:hAnsi="Times New Roman"/>
        </w:rPr>
      </w:pPr>
    </w:p>
    <w:p w14:paraId="552F1F0B" w14:textId="1E846812" w:rsidR="00C86E61" w:rsidRPr="00330F86" w:rsidRDefault="00C86E61" w:rsidP="00330F86">
      <w:pPr>
        <w:ind w:left="360"/>
        <w:rPr>
          <w:rFonts w:ascii="Times New Roman" w:hAnsi="Times New Roman"/>
        </w:rPr>
      </w:pPr>
      <w:r w:rsidRPr="00330F86">
        <w:rPr>
          <w:rFonts w:ascii="Times New Roman" w:hAnsi="Times New Roman"/>
        </w:rPr>
        <w:t>The Secretary’s written approval shall be required to advance or not advance a P3 concept to the detailed-level screening phase.</w:t>
      </w:r>
    </w:p>
    <w:p w14:paraId="42FCA06D" w14:textId="77777777" w:rsidR="00C86E61" w:rsidRPr="00330F86" w:rsidRDefault="00C86E61" w:rsidP="00330F86">
      <w:pPr>
        <w:ind w:left="360"/>
        <w:rPr>
          <w:rFonts w:ascii="Times New Roman" w:hAnsi="Times New Roman"/>
        </w:rPr>
      </w:pPr>
    </w:p>
    <w:p w14:paraId="0F867DE5" w14:textId="1F9B8402" w:rsidR="006D6014" w:rsidRPr="00330F86" w:rsidRDefault="006D6014" w:rsidP="00330F86">
      <w:pPr>
        <w:ind w:left="360"/>
        <w:rPr>
          <w:rFonts w:ascii="Times New Roman" w:hAnsi="Times New Roman"/>
        </w:rPr>
      </w:pPr>
      <w:r w:rsidRPr="00330F86">
        <w:rPr>
          <w:rFonts w:ascii="Times New Roman" w:hAnsi="Times New Roman"/>
        </w:rPr>
        <w:t xml:space="preserve">Within 45 days </w:t>
      </w:r>
      <w:r w:rsidR="00C86E61" w:rsidRPr="00330F86">
        <w:rPr>
          <w:rFonts w:ascii="Times New Roman" w:hAnsi="Times New Roman"/>
        </w:rPr>
        <w:t>after</w:t>
      </w:r>
      <w:r w:rsidRPr="00330F86">
        <w:rPr>
          <w:rFonts w:ascii="Times New Roman" w:hAnsi="Times New Roman"/>
        </w:rPr>
        <w:t xml:space="preserve"> receipt</w:t>
      </w:r>
      <w:r w:rsidR="00C86E61" w:rsidRPr="00330F86">
        <w:rPr>
          <w:rFonts w:ascii="Times New Roman" w:hAnsi="Times New Roman"/>
        </w:rPr>
        <w:t xml:space="preserve"> of an unsolicited proposal</w:t>
      </w:r>
      <w:r w:rsidRPr="00330F86">
        <w:rPr>
          <w:rFonts w:ascii="Times New Roman" w:hAnsi="Times New Roman"/>
        </w:rPr>
        <w:t>, the Steering Committee shall</w:t>
      </w:r>
      <w:r w:rsidR="00C86E61" w:rsidRPr="00330F86">
        <w:rPr>
          <w:rFonts w:ascii="Times New Roman" w:hAnsi="Times New Roman"/>
        </w:rPr>
        <w:t xml:space="preserve"> notify the private entity that the concept has been advanced or not advanced to the d</w:t>
      </w:r>
      <w:r w:rsidR="00A5530B" w:rsidRPr="00330F86">
        <w:rPr>
          <w:rFonts w:ascii="Times New Roman" w:hAnsi="Times New Roman"/>
        </w:rPr>
        <w:t>etailed-level screening or</w:t>
      </w:r>
      <w:r w:rsidR="00C6400E" w:rsidRPr="00330F86">
        <w:rPr>
          <w:rFonts w:ascii="Times New Roman" w:hAnsi="Times New Roman"/>
        </w:rPr>
        <w:t xml:space="preserve"> </w:t>
      </w:r>
      <w:r w:rsidR="00C86E61" w:rsidRPr="00330F86">
        <w:rPr>
          <w:rFonts w:ascii="Times New Roman" w:hAnsi="Times New Roman"/>
        </w:rPr>
        <w:t>request additional information from the private entity</w:t>
      </w:r>
      <w:r w:rsidRPr="00330F86">
        <w:rPr>
          <w:rFonts w:ascii="Times New Roman" w:hAnsi="Times New Roman"/>
        </w:rPr>
        <w:t>.</w:t>
      </w:r>
    </w:p>
    <w:p w14:paraId="53C29B75" w14:textId="5E9137BD" w:rsidR="00DB2128" w:rsidRPr="00330F86" w:rsidRDefault="00DB2128" w:rsidP="00330F86">
      <w:pPr>
        <w:rPr>
          <w:rFonts w:ascii="Times New Roman" w:hAnsi="Times New Roman"/>
        </w:rPr>
      </w:pPr>
    </w:p>
    <w:p w14:paraId="475AE593" w14:textId="4E6ED5B2" w:rsidR="000F3A71" w:rsidRPr="00330F86" w:rsidRDefault="000F3A71" w:rsidP="00330F86">
      <w:pPr>
        <w:pStyle w:val="ListParagraph"/>
        <w:numPr>
          <w:ilvl w:val="0"/>
          <w:numId w:val="5"/>
        </w:numPr>
        <w:rPr>
          <w:rFonts w:ascii="Times New Roman" w:hAnsi="Times New Roman"/>
          <w:u w:val="single"/>
        </w:rPr>
      </w:pPr>
      <w:r w:rsidRPr="00330F86">
        <w:rPr>
          <w:rFonts w:ascii="Times New Roman" w:hAnsi="Times New Roman"/>
          <w:u w:val="single"/>
        </w:rPr>
        <w:t>Detailed-Level Screening Phase</w:t>
      </w:r>
    </w:p>
    <w:p w14:paraId="1E9F9CD4" w14:textId="77777777" w:rsidR="000F3A71" w:rsidRPr="00330F86" w:rsidRDefault="000F3A71" w:rsidP="00330F86">
      <w:pPr>
        <w:rPr>
          <w:rFonts w:ascii="Times New Roman" w:hAnsi="Times New Roman"/>
        </w:rPr>
      </w:pPr>
    </w:p>
    <w:p w14:paraId="3CC1D04E" w14:textId="6E7C4007" w:rsidR="00A5530B" w:rsidRDefault="00DB2128" w:rsidP="00F64850">
      <w:pPr>
        <w:ind w:left="360"/>
        <w:rPr>
          <w:rFonts w:ascii="Times New Roman" w:hAnsi="Times New Roman" w:cs="Times New Roman"/>
        </w:rPr>
      </w:pPr>
      <w:r w:rsidRPr="00330F86">
        <w:rPr>
          <w:rFonts w:ascii="Times New Roman" w:hAnsi="Times New Roman"/>
        </w:rPr>
        <w:t>The detailed-level screening pha</w:t>
      </w:r>
      <w:r w:rsidR="00EB7532" w:rsidRPr="00330F86">
        <w:rPr>
          <w:rFonts w:ascii="Times New Roman" w:hAnsi="Times New Roman"/>
        </w:rPr>
        <w:t>se shall be more comprehensive</w:t>
      </w:r>
      <w:r w:rsidR="00C86E61" w:rsidRPr="00330F86">
        <w:rPr>
          <w:rFonts w:ascii="Times New Roman" w:hAnsi="Times New Roman"/>
        </w:rPr>
        <w:t xml:space="preserve"> than the high-level screening phase.  In addition to the findings of the high-level screening phase</w:t>
      </w:r>
      <w:r w:rsidR="00EB7532" w:rsidRPr="00330F86">
        <w:rPr>
          <w:rFonts w:ascii="Times New Roman" w:hAnsi="Times New Roman"/>
        </w:rPr>
        <w:t>, analyses and documentation</w:t>
      </w:r>
      <w:r w:rsidR="00C86E61" w:rsidRPr="00330F86">
        <w:rPr>
          <w:rFonts w:ascii="Times New Roman" w:hAnsi="Times New Roman"/>
        </w:rPr>
        <w:t xml:space="preserve"> during the detailed-level screening phase may include some or </w:t>
      </w:r>
      <w:proofErr w:type="gramStart"/>
      <w:r w:rsidR="00C86E61" w:rsidRPr="00330F86">
        <w:rPr>
          <w:rFonts w:ascii="Times New Roman" w:hAnsi="Times New Roman"/>
        </w:rPr>
        <w:t>all of</w:t>
      </w:r>
      <w:proofErr w:type="gramEnd"/>
      <w:r w:rsidR="00C86E61" w:rsidRPr="00330F86">
        <w:rPr>
          <w:rFonts w:ascii="Times New Roman" w:hAnsi="Times New Roman"/>
        </w:rPr>
        <w:t xml:space="preserve"> the following categories: </w:t>
      </w:r>
    </w:p>
    <w:p w14:paraId="725DACEC" w14:textId="0D9D1B8B" w:rsidR="00A5530B" w:rsidRDefault="00C86E61" w:rsidP="00A5530B">
      <w:pPr>
        <w:pStyle w:val="ListParagraph"/>
        <w:numPr>
          <w:ilvl w:val="1"/>
          <w:numId w:val="5"/>
        </w:numPr>
        <w:ind w:left="900" w:hanging="540"/>
        <w:rPr>
          <w:rFonts w:ascii="Times New Roman" w:hAnsi="Times New Roman" w:cs="Times New Roman"/>
        </w:rPr>
      </w:pPr>
      <w:r w:rsidRPr="00330F86">
        <w:rPr>
          <w:rFonts w:ascii="Times New Roman" w:hAnsi="Times New Roman"/>
        </w:rPr>
        <w:t>scope, design concepts, and phasing schedules</w:t>
      </w:r>
      <w:r w:rsidR="00EB7532" w:rsidRPr="00330F86">
        <w:rPr>
          <w:rFonts w:ascii="Times New Roman" w:hAnsi="Times New Roman"/>
        </w:rPr>
        <w:t>;</w:t>
      </w:r>
      <w:r w:rsidRPr="00330F86">
        <w:rPr>
          <w:rFonts w:ascii="Times New Roman" w:hAnsi="Times New Roman"/>
        </w:rPr>
        <w:t xml:space="preserve"> </w:t>
      </w:r>
    </w:p>
    <w:p w14:paraId="624F5C3B" w14:textId="7B115138" w:rsidR="00A5530B" w:rsidRDefault="00C86E61" w:rsidP="00A5530B">
      <w:pPr>
        <w:pStyle w:val="ListParagraph"/>
        <w:numPr>
          <w:ilvl w:val="1"/>
          <w:numId w:val="5"/>
        </w:numPr>
        <w:ind w:left="900" w:hanging="540"/>
        <w:rPr>
          <w:rFonts w:ascii="Times New Roman" w:hAnsi="Times New Roman" w:cs="Times New Roman"/>
        </w:rPr>
      </w:pPr>
      <w:r w:rsidRPr="00330F86">
        <w:rPr>
          <w:rFonts w:ascii="Times New Roman" w:hAnsi="Times New Roman"/>
        </w:rPr>
        <w:t>compliance with federal and State environmental and transportation panning requirements;</w:t>
      </w:r>
    </w:p>
    <w:p w14:paraId="01D4A7A5" w14:textId="3EEFBFDC" w:rsidR="00A5530B" w:rsidRDefault="00C86E61" w:rsidP="00A5530B">
      <w:pPr>
        <w:pStyle w:val="ListParagraph"/>
        <w:numPr>
          <w:ilvl w:val="1"/>
          <w:numId w:val="5"/>
        </w:numPr>
        <w:ind w:left="900" w:hanging="540"/>
        <w:rPr>
          <w:rFonts w:ascii="Times New Roman" w:hAnsi="Times New Roman" w:cs="Times New Roman"/>
        </w:rPr>
      </w:pPr>
      <w:r w:rsidRPr="00330F86">
        <w:rPr>
          <w:rFonts w:ascii="Times New Roman" w:hAnsi="Times New Roman"/>
        </w:rPr>
        <w:t>technical and financial feasibility analyses</w:t>
      </w:r>
      <w:r w:rsidR="00A5530B" w:rsidRPr="00330F86">
        <w:rPr>
          <w:rFonts w:ascii="Times New Roman" w:hAnsi="Times New Roman"/>
        </w:rPr>
        <w:t>;</w:t>
      </w:r>
    </w:p>
    <w:p w14:paraId="055C55D6" w14:textId="43DA522C" w:rsidR="00A5530B" w:rsidRDefault="000F3A71" w:rsidP="00A5530B">
      <w:pPr>
        <w:pStyle w:val="ListParagraph"/>
        <w:numPr>
          <w:ilvl w:val="1"/>
          <w:numId w:val="5"/>
        </w:numPr>
        <w:ind w:left="900" w:hanging="540"/>
        <w:rPr>
          <w:rFonts w:ascii="Times New Roman" w:hAnsi="Times New Roman" w:cs="Times New Roman"/>
        </w:rPr>
      </w:pPr>
      <w:r w:rsidRPr="00330F86">
        <w:rPr>
          <w:rFonts w:ascii="Times New Roman" w:hAnsi="Times New Roman"/>
        </w:rPr>
        <w:t>evaluation of operations an</w:t>
      </w:r>
      <w:r w:rsidR="00A5530B" w:rsidRPr="00330F86">
        <w:rPr>
          <w:rFonts w:ascii="Times New Roman" w:hAnsi="Times New Roman"/>
        </w:rPr>
        <w:t>d maintenance requirements;</w:t>
      </w:r>
    </w:p>
    <w:p w14:paraId="506017B7" w14:textId="524A21EC" w:rsidR="00A5530B" w:rsidRDefault="000F3A71" w:rsidP="00A5530B">
      <w:pPr>
        <w:pStyle w:val="ListParagraph"/>
        <w:numPr>
          <w:ilvl w:val="1"/>
          <w:numId w:val="5"/>
        </w:numPr>
        <w:ind w:left="900" w:hanging="540"/>
        <w:rPr>
          <w:rFonts w:ascii="Times New Roman" w:hAnsi="Times New Roman" w:cs="Times New Roman"/>
        </w:rPr>
      </w:pPr>
      <w:r w:rsidRPr="00330F86">
        <w:rPr>
          <w:rFonts w:ascii="Times New Roman" w:hAnsi="Times New Roman"/>
        </w:rPr>
        <w:t>asset lifecycle co</w:t>
      </w:r>
      <w:r w:rsidR="00A5530B" w:rsidRPr="00330F86">
        <w:rPr>
          <w:rFonts w:ascii="Times New Roman" w:hAnsi="Times New Roman"/>
        </w:rPr>
        <w:t>sts and revenue estimates;</w:t>
      </w:r>
    </w:p>
    <w:p w14:paraId="1B95DF99" w14:textId="05E11996" w:rsidR="00A5530B" w:rsidRDefault="000F3A71" w:rsidP="00A5530B">
      <w:pPr>
        <w:pStyle w:val="ListParagraph"/>
        <w:numPr>
          <w:ilvl w:val="1"/>
          <w:numId w:val="5"/>
        </w:numPr>
        <w:ind w:left="900" w:hanging="540"/>
        <w:rPr>
          <w:rFonts w:ascii="Times New Roman" w:hAnsi="Times New Roman" w:cs="Times New Roman"/>
        </w:rPr>
      </w:pPr>
      <w:r w:rsidRPr="00330F86">
        <w:rPr>
          <w:rFonts w:ascii="Times New Roman" w:hAnsi="Times New Roman"/>
        </w:rPr>
        <w:t>risk assessment of key ass</w:t>
      </w:r>
      <w:r w:rsidR="00A5530B" w:rsidRPr="00330F86">
        <w:rPr>
          <w:rFonts w:ascii="Times New Roman" w:hAnsi="Times New Roman"/>
        </w:rPr>
        <w:t>et delivery requirements;</w:t>
      </w:r>
    </w:p>
    <w:p w14:paraId="38B85F43" w14:textId="2A283718" w:rsidR="00A5530B" w:rsidRDefault="000F3A71" w:rsidP="00A5530B">
      <w:pPr>
        <w:pStyle w:val="ListParagraph"/>
        <w:numPr>
          <w:ilvl w:val="1"/>
          <w:numId w:val="5"/>
        </w:numPr>
        <w:ind w:left="900" w:hanging="540"/>
        <w:rPr>
          <w:rFonts w:ascii="Times New Roman" w:hAnsi="Times New Roman" w:cs="Times New Roman"/>
        </w:rPr>
      </w:pPr>
      <w:r w:rsidRPr="00330F86">
        <w:rPr>
          <w:rFonts w:ascii="Times New Roman" w:hAnsi="Times New Roman"/>
        </w:rPr>
        <w:t xml:space="preserve">in the event that a P3 delivery method may have a potential impact on the workforce or existing State employees, a preliminary assessment of the potential impact and potential options for mitigating that impact, including the protections allotted to State employees that are in effect at the time that the P3 agreement is approved by the </w:t>
      </w:r>
      <w:hyperlink r:id="rId20" w:history="1">
        <w:r w:rsidRPr="001C2051">
          <w:rPr>
            <w:rStyle w:val="Hyperlink"/>
            <w:rFonts w:ascii="Times New Roman" w:hAnsi="Times New Roman" w:cs="Times New Roman"/>
          </w:rPr>
          <w:t>Board of Public Works</w:t>
        </w:r>
        <w:r w:rsidR="00C6400E" w:rsidRPr="001C2051">
          <w:rPr>
            <w:rStyle w:val="Hyperlink"/>
            <w:rFonts w:ascii="Times New Roman" w:hAnsi="Times New Roman" w:cs="Times New Roman"/>
          </w:rPr>
          <w:t xml:space="preserve"> (BPW)</w:t>
        </w:r>
      </w:hyperlink>
      <w:r w:rsidR="00A5530B">
        <w:rPr>
          <w:rFonts w:ascii="Times New Roman" w:hAnsi="Times New Roman" w:cs="Times New Roman"/>
        </w:rPr>
        <w:t>; and</w:t>
      </w:r>
    </w:p>
    <w:p w14:paraId="5B212F93" w14:textId="142B5A4B" w:rsidR="000F3A71" w:rsidRPr="00330F86" w:rsidRDefault="000F3A71" w:rsidP="00330F86">
      <w:pPr>
        <w:pStyle w:val="ListParagraph"/>
        <w:numPr>
          <w:ilvl w:val="1"/>
          <w:numId w:val="5"/>
        </w:numPr>
        <w:ind w:left="900" w:hanging="540"/>
        <w:rPr>
          <w:rFonts w:ascii="Times New Roman" w:hAnsi="Times New Roman"/>
        </w:rPr>
      </w:pPr>
      <w:r w:rsidRPr="00330F86">
        <w:rPr>
          <w:rFonts w:ascii="Times New Roman" w:hAnsi="Times New Roman"/>
        </w:rPr>
        <w:t>other analyses determined to be necessary to determine the appropriateness, viability, and effectiveness of the P3 delivery method.</w:t>
      </w:r>
    </w:p>
    <w:p w14:paraId="44C2DF59" w14:textId="77777777" w:rsidR="000F3A71" w:rsidRPr="00330F86" w:rsidRDefault="000F3A71" w:rsidP="00330F86">
      <w:pPr>
        <w:rPr>
          <w:rFonts w:ascii="Times New Roman" w:hAnsi="Times New Roman"/>
        </w:rPr>
      </w:pPr>
    </w:p>
    <w:p w14:paraId="37B4E8E7" w14:textId="51B28A47" w:rsidR="000F3A71" w:rsidRPr="00330F86" w:rsidRDefault="00EB7532" w:rsidP="00330F86">
      <w:pPr>
        <w:ind w:left="360"/>
        <w:rPr>
          <w:rFonts w:ascii="Times New Roman" w:hAnsi="Times New Roman"/>
        </w:rPr>
      </w:pPr>
      <w:r w:rsidRPr="00330F86">
        <w:rPr>
          <w:rFonts w:ascii="Times New Roman" w:hAnsi="Times New Roman"/>
        </w:rPr>
        <w:t>The types of analyses and resources committed to a detailed-level screening phase will be determined by the Steering Committee and Secretary</w:t>
      </w:r>
      <w:r w:rsidR="000F3A71" w:rsidRPr="00330F86">
        <w:rPr>
          <w:rFonts w:ascii="Times New Roman" w:hAnsi="Times New Roman"/>
        </w:rPr>
        <w:t xml:space="preserve">, on a case-by-case basis. </w:t>
      </w:r>
    </w:p>
    <w:p w14:paraId="74F57188" w14:textId="1D6FB664" w:rsidR="000F3A71" w:rsidRPr="00330F86" w:rsidRDefault="000F3A71" w:rsidP="00330F86">
      <w:pPr>
        <w:rPr>
          <w:rFonts w:ascii="Times New Roman" w:hAnsi="Times New Roman"/>
        </w:rPr>
      </w:pPr>
    </w:p>
    <w:p w14:paraId="202E9911" w14:textId="63FBF297" w:rsidR="00EB7532" w:rsidRPr="00330F86" w:rsidRDefault="00EB7532" w:rsidP="00330F86">
      <w:pPr>
        <w:ind w:left="360"/>
        <w:rPr>
          <w:rFonts w:ascii="Times New Roman" w:hAnsi="Times New Roman"/>
        </w:rPr>
      </w:pPr>
      <w:r w:rsidRPr="00330F86">
        <w:rPr>
          <w:rFonts w:ascii="Times New Roman" w:hAnsi="Times New Roman"/>
        </w:rPr>
        <w:t>Based on the findings of the detailed-level screening</w:t>
      </w:r>
      <w:r w:rsidR="000F3A71" w:rsidRPr="00330F86">
        <w:rPr>
          <w:rFonts w:ascii="Times New Roman" w:hAnsi="Times New Roman"/>
        </w:rPr>
        <w:t>,</w:t>
      </w:r>
      <w:r w:rsidRPr="00330F86">
        <w:rPr>
          <w:rFonts w:ascii="Times New Roman" w:hAnsi="Times New Roman"/>
        </w:rPr>
        <w:t xml:space="preserve"> the Steering Committee shall make recommendations to the Secretary </w:t>
      </w:r>
      <w:r w:rsidR="000F3A71" w:rsidRPr="00330F86">
        <w:rPr>
          <w:rFonts w:ascii="Times New Roman" w:hAnsi="Times New Roman"/>
        </w:rPr>
        <w:t xml:space="preserve">as to </w:t>
      </w:r>
      <w:r w:rsidRPr="00330F86">
        <w:rPr>
          <w:rFonts w:ascii="Times New Roman" w:hAnsi="Times New Roman"/>
        </w:rPr>
        <w:t xml:space="preserve">which </w:t>
      </w:r>
      <w:r w:rsidR="000F3A71" w:rsidRPr="00330F86">
        <w:rPr>
          <w:rFonts w:ascii="Times New Roman" w:hAnsi="Times New Roman"/>
        </w:rPr>
        <w:t xml:space="preserve">P3 concepts </w:t>
      </w:r>
      <w:r w:rsidRPr="00330F86">
        <w:rPr>
          <w:rFonts w:ascii="Times New Roman" w:hAnsi="Times New Roman"/>
        </w:rPr>
        <w:t>should</w:t>
      </w:r>
      <w:r w:rsidR="000F3A71" w:rsidRPr="00330F86">
        <w:rPr>
          <w:rFonts w:ascii="Times New Roman" w:hAnsi="Times New Roman"/>
        </w:rPr>
        <w:t xml:space="preserve"> be advanced</w:t>
      </w:r>
      <w:r w:rsidRPr="00330F86">
        <w:rPr>
          <w:rFonts w:ascii="Times New Roman" w:hAnsi="Times New Roman"/>
        </w:rPr>
        <w:t xml:space="preserve"> and </w:t>
      </w:r>
      <w:r w:rsidR="000F3A71" w:rsidRPr="00330F86">
        <w:rPr>
          <w:rFonts w:ascii="Times New Roman" w:hAnsi="Times New Roman"/>
        </w:rPr>
        <w:t xml:space="preserve">which </w:t>
      </w:r>
      <w:r w:rsidRPr="00330F86">
        <w:rPr>
          <w:rFonts w:ascii="Times New Roman" w:hAnsi="Times New Roman"/>
        </w:rPr>
        <w:t>should not be advanced to submission of a pre</w:t>
      </w:r>
      <w:r w:rsidR="000F3A71" w:rsidRPr="00330F86">
        <w:rPr>
          <w:rFonts w:ascii="Times New Roman" w:hAnsi="Times New Roman"/>
        </w:rPr>
        <w:t>-</w:t>
      </w:r>
      <w:r w:rsidRPr="00330F86">
        <w:rPr>
          <w:rFonts w:ascii="Times New Roman" w:hAnsi="Times New Roman"/>
        </w:rPr>
        <w:t xml:space="preserve">solicitation report. </w:t>
      </w:r>
    </w:p>
    <w:p w14:paraId="1DFC7422" w14:textId="7900051B" w:rsidR="000F3A71" w:rsidRPr="00330F86" w:rsidRDefault="000F3A71" w:rsidP="00330F86">
      <w:pPr>
        <w:ind w:left="360"/>
        <w:rPr>
          <w:rFonts w:ascii="Times New Roman" w:hAnsi="Times New Roman"/>
        </w:rPr>
      </w:pPr>
    </w:p>
    <w:p w14:paraId="10D0C4F6" w14:textId="369E19B6" w:rsidR="000F3A71" w:rsidRPr="00330F86" w:rsidRDefault="000F3A71" w:rsidP="00330F86">
      <w:pPr>
        <w:ind w:left="360"/>
        <w:rPr>
          <w:rFonts w:ascii="Times New Roman" w:hAnsi="Times New Roman"/>
        </w:rPr>
      </w:pPr>
      <w:r w:rsidRPr="00330F86">
        <w:rPr>
          <w:rFonts w:ascii="Times New Roman" w:hAnsi="Times New Roman"/>
        </w:rPr>
        <w:t xml:space="preserve">The Secretary’s written approval shall be required to advance or not advance a P3 concept to submission of a </w:t>
      </w:r>
      <w:r w:rsidR="000921C6">
        <w:rPr>
          <w:rFonts w:ascii="Times New Roman" w:hAnsi="Times New Roman"/>
        </w:rPr>
        <w:t>pre-solicitation report</w:t>
      </w:r>
      <w:r w:rsidRPr="00330F86">
        <w:rPr>
          <w:rFonts w:ascii="Times New Roman" w:hAnsi="Times New Roman"/>
        </w:rPr>
        <w:t>.</w:t>
      </w:r>
    </w:p>
    <w:p w14:paraId="2583F64C" w14:textId="528C8AF7" w:rsidR="000F3A71" w:rsidRPr="00330F86" w:rsidRDefault="000F3A71" w:rsidP="00330F86">
      <w:pPr>
        <w:ind w:left="360"/>
        <w:rPr>
          <w:rFonts w:ascii="Times New Roman" w:hAnsi="Times New Roman"/>
        </w:rPr>
      </w:pPr>
    </w:p>
    <w:p w14:paraId="74BBF8E6" w14:textId="308B5528" w:rsidR="000F3A71" w:rsidRPr="000106B9" w:rsidRDefault="000F3A71" w:rsidP="00330F86">
      <w:pPr>
        <w:ind w:left="360"/>
        <w:rPr>
          <w:rFonts w:ascii="Times New Roman" w:hAnsi="Times New Roman" w:cs="Times New Roman"/>
        </w:rPr>
      </w:pPr>
      <w:r w:rsidRPr="00330F86">
        <w:rPr>
          <w:rFonts w:ascii="Times New Roman" w:hAnsi="Times New Roman"/>
        </w:rPr>
        <w:t xml:space="preserve">Within 45 days after advancement of a P3 concept to the detailed level screening analysis phase, the Steering Committee shall: (i) notify the private entity that the concept is or is not </w:t>
      </w:r>
      <w:r w:rsidRPr="00330F86">
        <w:rPr>
          <w:rFonts w:ascii="Times New Roman" w:hAnsi="Times New Roman"/>
        </w:rPr>
        <w:lastRenderedPageBreak/>
        <w:t xml:space="preserve">under development for possible submission of a </w:t>
      </w:r>
      <w:r w:rsidR="003B4B19">
        <w:rPr>
          <w:rFonts w:ascii="Times New Roman" w:hAnsi="Times New Roman"/>
        </w:rPr>
        <w:t>pre-solicitation report</w:t>
      </w:r>
      <w:r w:rsidRPr="00330F86">
        <w:rPr>
          <w:rFonts w:ascii="Times New Roman" w:hAnsi="Times New Roman"/>
        </w:rPr>
        <w:t>; or (ii) request additional information from the private entity.</w:t>
      </w:r>
    </w:p>
    <w:p w14:paraId="51661F8B" w14:textId="55D50783" w:rsidR="000F3A71" w:rsidRPr="000106B9" w:rsidRDefault="000F3A71" w:rsidP="00330F86">
      <w:pPr>
        <w:rPr>
          <w:rFonts w:ascii="Times New Roman" w:hAnsi="Times New Roman" w:cs="Times New Roman"/>
        </w:rPr>
      </w:pPr>
    </w:p>
    <w:p w14:paraId="6949E662" w14:textId="726916E1" w:rsidR="00AD1895" w:rsidRPr="00AD1895" w:rsidRDefault="00A71A0B" w:rsidP="00AD1895">
      <w:pPr>
        <w:pStyle w:val="ListParagraph"/>
        <w:numPr>
          <w:ilvl w:val="0"/>
          <w:numId w:val="3"/>
        </w:numPr>
        <w:shd w:val="clear" w:color="auto" w:fill="FFFFFF"/>
        <w:textAlignment w:val="baseline"/>
        <w:rPr>
          <w:rFonts w:ascii="Times New Roman" w:eastAsia="Times New Roman" w:hAnsi="Times New Roman" w:cs="Times New Roman"/>
          <w:b/>
          <w:color w:val="373739"/>
          <w:bdr w:val="none" w:sz="0" w:space="0" w:color="auto" w:frame="1"/>
        </w:rPr>
      </w:pPr>
      <w:r w:rsidRPr="000106B9">
        <w:rPr>
          <w:rFonts w:ascii="Times New Roman" w:eastAsia="Times New Roman" w:hAnsi="Times New Roman" w:cs="Times New Roman"/>
          <w:b/>
          <w:color w:val="373739"/>
          <w:bdr w:val="none" w:sz="0" w:space="0" w:color="auto" w:frame="1"/>
        </w:rPr>
        <w:t>Solicitation</w:t>
      </w:r>
    </w:p>
    <w:p w14:paraId="43133D83" w14:textId="449F9CFD" w:rsidR="00BF2319" w:rsidRDefault="00BF2319" w:rsidP="00F64850">
      <w:pPr>
        <w:shd w:val="clear" w:color="auto" w:fill="FFFFFF"/>
        <w:textAlignment w:val="baseline"/>
        <w:rPr>
          <w:rFonts w:ascii="Times New Roman" w:eastAsia="Times New Roman" w:hAnsi="Times New Roman" w:cs="Times New Roman"/>
          <w:color w:val="373739"/>
          <w:bdr w:val="none" w:sz="0" w:space="0" w:color="auto" w:frame="1"/>
        </w:rPr>
      </w:pPr>
    </w:p>
    <w:p w14:paraId="5150A55A" w14:textId="20C9D852" w:rsidR="00A53984" w:rsidRDefault="0012721E" w:rsidP="00A53984">
      <w:pPr>
        <w:shd w:val="clear" w:color="auto" w:fill="FFFFFF"/>
        <w:textAlignment w:val="baseline"/>
        <w:rPr>
          <w:rFonts w:ascii="Times New Roman" w:hAnsi="Times New Roman"/>
          <w:color w:val="373739"/>
          <w:u w:val="single"/>
          <w:bdr w:val="none" w:sz="0" w:space="0" w:color="auto" w:frame="1"/>
        </w:rPr>
      </w:pPr>
      <w:r>
        <w:rPr>
          <w:rFonts w:ascii="Times New Roman" w:eastAsia="Times New Roman" w:hAnsi="Times New Roman" w:cs="Times New Roman"/>
          <w:color w:val="373739"/>
          <w:bdr w:val="none" w:sz="0" w:space="0" w:color="auto" w:frame="1"/>
        </w:rPr>
        <w:t xml:space="preserve">MDOT will not issue a public notice of solicitation until it submits a pre-solicitation report in </w:t>
      </w:r>
      <w:r w:rsidR="00A53984">
        <w:rPr>
          <w:rFonts w:ascii="Times New Roman" w:eastAsia="Times New Roman" w:hAnsi="Times New Roman" w:cs="Times New Roman"/>
          <w:color w:val="373739"/>
          <w:bdr w:val="none" w:sz="0" w:space="0" w:color="auto" w:frame="1"/>
        </w:rPr>
        <w:t xml:space="preserve">accordance with </w:t>
      </w:r>
      <w:hyperlink r:id="rId21" w:history="1">
        <w:r w:rsidR="00A53984" w:rsidRPr="00A01E1A">
          <w:rPr>
            <w:rStyle w:val="Hyperlink"/>
            <w:rFonts w:ascii="Times New Roman" w:eastAsia="Times New Roman" w:hAnsi="Times New Roman" w:cs="Times New Roman"/>
            <w:bdr w:val="none" w:sz="0" w:space="0" w:color="auto" w:frame="1"/>
          </w:rPr>
          <w:t>State Finance and Procurement Article, 10A-201, Annotated Code of Maryland</w:t>
        </w:r>
      </w:hyperlink>
      <w:r>
        <w:rPr>
          <w:rFonts w:ascii="Times New Roman" w:eastAsia="Times New Roman" w:hAnsi="Times New Roman" w:cs="Times New Roman"/>
          <w:color w:val="373739"/>
          <w:bdr w:val="none" w:sz="0" w:space="0" w:color="auto" w:frame="1"/>
        </w:rPr>
        <w:t xml:space="preserve"> and the BPW designates the project as a P3 and approves the solicitation method.  After this occurs</w:t>
      </w:r>
      <w:r w:rsidR="007E388A" w:rsidRPr="00A53984">
        <w:rPr>
          <w:rFonts w:ascii="Times New Roman" w:eastAsia="Times New Roman" w:hAnsi="Times New Roman" w:cs="Times New Roman"/>
          <w:color w:val="373739"/>
          <w:bdr w:val="none" w:sz="0" w:space="0" w:color="auto" w:frame="1"/>
        </w:rPr>
        <w:t>, MDOT</w:t>
      </w:r>
      <w:r w:rsidR="00461C08" w:rsidRPr="00A53984">
        <w:rPr>
          <w:rFonts w:ascii="Times New Roman" w:eastAsia="Times New Roman" w:hAnsi="Times New Roman" w:cs="Times New Roman"/>
          <w:color w:val="373739"/>
          <w:bdr w:val="none" w:sz="0" w:space="0" w:color="auto" w:frame="1"/>
        </w:rPr>
        <w:t xml:space="preserve"> shall:</w:t>
      </w:r>
      <w:r w:rsidR="00461C08" w:rsidRPr="00A53984">
        <w:rPr>
          <w:rFonts w:ascii="Times New Roman" w:hAnsi="Times New Roman"/>
          <w:color w:val="373739"/>
          <w:u w:val="single"/>
          <w:bdr w:val="none" w:sz="0" w:space="0" w:color="auto" w:frame="1"/>
        </w:rPr>
        <w:t xml:space="preserve"> </w:t>
      </w:r>
    </w:p>
    <w:p w14:paraId="4E5542AD" w14:textId="3E524A5F" w:rsidR="00F30581" w:rsidRPr="00A53984" w:rsidRDefault="00A53984" w:rsidP="00FE6D3F">
      <w:pPr>
        <w:pStyle w:val="ListParagraph"/>
        <w:numPr>
          <w:ilvl w:val="0"/>
          <w:numId w:val="24"/>
        </w:numPr>
        <w:shd w:val="clear" w:color="auto" w:fill="FFFFFF"/>
        <w:textAlignment w:val="baseline"/>
        <w:rPr>
          <w:rFonts w:ascii="Times New Roman" w:eastAsia="Times New Roman" w:hAnsi="Times New Roman" w:cs="Times New Roman"/>
          <w:color w:val="373739"/>
          <w:bdr w:val="none" w:sz="0" w:space="0" w:color="auto" w:frame="1"/>
        </w:rPr>
      </w:pPr>
      <w:r w:rsidRPr="00A53984">
        <w:rPr>
          <w:rFonts w:ascii="Times New Roman" w:hAnsi="Times New Roman"/>
          <w:color w:val="373739"/>
          <w:u w:val="single"/>
          <w:bdr w:val="none" w:sz="0" w:space="0" w:color="auto" w:frame="1"/>
        </w:rPr>
        <w:t xml:space="preserve">conduct </w:t>
      </w:r>
      <w:r w:rsidR="00461C08" w:rsidRPr="00A53984">
        <w:rPr>
          <w:rFonts w:ascii="Times New Roman" w:hAnsi="Times New Roman"/>
          <w:color w:val="373739"/>
          <w:u w:val="single"/>
          <w:bdr w:val="none" w:sz="0" w:space="0" w:color="auto" w:frame="1"/>
        </w:rPr>
        <w:t xml:space="preserve">a competitive solicitation as described </w:t>
      </w:r>
      <w:r w:rsidR="00461C08" w:rsidRPr="00A53984">
        <w:rPr>
          <w:rFonts w:ascii="Times New Roman" w:eastAsia="Times New Roman" w:hAnsi="Times New Roman" w:cs="Times New Roman"/>
          <w:color w:val="373739"/>
          <w:bdr w:val="none" w:sz="0" w:space="0" w:color="auto" w:frame="1"/>
        </w:rPr>
        <w:t xml:space="preserve">under Subtitle 2 of </w:t>
      </w:r>
      <w:r w:rsidR="007E388A" w:rsidRPr="00A53984">
        <w:rPr>
          <w:rFonts w:ascii="Times New Roman" w:eastAsia="Times New Roman" w:hAnsi="Times New Roman" w:cs="Times New Roman"/>
          <w:color w:val="373739"/>
          <w:bdr w:val="none" w:sz="0" w:space="0" w:color="auto" w:frame="1"/>
        </w:rPr>
        <w:t>Title 10A of the State Finance and Procurement Article, Annotated Code of Maryland</w:t>
      </w:r>
      <w:r w:rsidR="00461C08" w:rsidRPr="00A53984">
        <w:rPr>
          <w:rFonts w:ascii="Times New Roman" w:eastAsia="Times New Roman" w:hAnsi="Times New Roman" w:cs="Times New Roman"/>
          <w:color w:val="373739"/>
          <w:bdr w:val="none" w:sz="0" w:space="0" w:color="auto" w:frame="1"/>
        </w:rPr>
        <w:t>;</w:t>
      </w:r>
    </w:p>
    <w:p w14:paraId="4D97EA70" w14:textId="1AEAD810" w:rsidR="00C14759" w:rsidRDefault="00F30581" w:rsidP="00330F86">
      <w:pPr>
        <w:pStyle w:val="ListParagraph"/>
        <w:numPr>
          <w:ilvl w:val="0"/>
          <w:numId w:val="24"/>
        </w:numPr>
        <w:shd w:val="clear" w:color="auto" w:fill="FFFFFF"/>
        <w:textAlignment w:val="baseline"/>
        <w:rPr>
          <w:rFonts w:ascii="Times New Roman" w:eastAsia="Times New Roman" w:hAnsi="Times New Roman" w:cs="Times New Roman"/>
          <w:color w:val="373739"/>
          <w:bdr w:val="none" w:sz="0" w:space="0" w:color="auto" w:frame="1"/>
        </w:rPr>
      </w:pPr>
      <w:r>
        <w:rPr>
          <w:rFonts w:ascii="Times New Roman" w:eastAsia="Times New Roman" w:hAnsi="Times New Roman" w:cs="Times New Roman"/>
          <w:color w:val="373739"/>
          <w:bdr w:val="none" w:sz="0" w:space="0" w:color="auto" w:frame="1"/>
        </w:rPr>
        <w:t>P</w:t>
      </w:r>
      <w:r w:rsidR="00461C08" w:rsidRPr="00F30581">
        <w:rPr>
          <w:rFonts w:ascii="Times New Roman" w:eastAsia="Times New Roman" w:hAnsi="Times New Roman" w:cs="Times New Roman"/>
          <w:color w:val="373739"/>
          <w:bdr w:val="none" w:sz="0" w:space="0" w:color="auto" w:frame="1"/>
        </w:rPr>
        <w:t xml:space="preserve">rotect proprietary information included in the unsolicited proposal to the same extent proprietary information is protected under </w:t>
      </w:r>
      <w:hyperlink r:id="rId22" w:history="1">
        <w:r w:rsidR="00461C08" w:rsidRPr="00A01E1A">
          <w:rPr>
            <w:rStyle w:val="Hyperlink"/>
            <w:rFonts w:ascii="Times New Roman" w:eastAsia="Times New Roman" w:hAnsi="Times New Roman" w:cs="Times New Roman"/>
            <w:bdr w:val="none" w:sz="0" w:space="0" w:color="auto" w:frame="1"/>
          </w:rPr>
          <w:t xml:space="preserve">§10A-203(b) of </w:t>
        </w:r>
        <w:r w:rsidR="007E388A" w:rsidRPr="00A01E1A">
          <w:rPr>
            <w:rStyle w:val="Hyperlink"/>
            <w:rFonts w:ascii="Times New Roman" w:eastAsia="Times New Roman" w:hAnsi="Times New Roman" w:cs="Times New Roman"/>
            <w:bdr w:val="none" w:sz="0" w:space="0" w:color="auto" w:frame="1"/>
          </w:rPr>
          <w:t>the State Finance and Procurement Article, Annotated Code of Maryland</w:t>
        </w:r>
      </w:hyperlink>
      <w:r w:rsidR="00461C08" w:rsidRPr="007E388A">
        <w:rPr>
          <w:rFonts w:ascii="Times New Roman" w:eastAsia="Times New Roman" w:hAnsi="Times New Roman" w:cs="Times New Roman"/>
          <w:color w:val="373739"/>
          <w:bdr w:val="none" w:sz="0" w:space="0" w:color="auto" w:frame="1"/>
        </w:rPr>
        <w:t xml:space="preserve">; </w:t>
      </w:r>
    </w:p>
    <w:p w14:paraId="3FEDA446" w14:textId="77777777" w:rsidR="00C14759" w:rsidRDefault="00C14759" w:rsidP="00C14759">
      <w:pPr>
        <w:pStyle w:val="ListParagraph"/>
        <w:numPr>
          <w:ilvl w:val="0"/>
          <w:numId w:val="24"/>
        </w:numPr>
        <w:shd w:val="clear" w:color="auto" w:fill="FFFFFF"/>
        <w:textAlignment w:val="baseline"/>
        <w:rPr>
          <w:rFonts w:ascii="Times New Roman" w:eastAsia="Times New Roman" w:hAnsi="Times New Roman" w:cs="Times New Roman"/>
          <w:color w:val="373739"/>
          <w:bdr w:val="none" w:sz="0" w:space="0" w:color="auto" w:frame="1"/>
        </w:rPr>
      </w:pPr>
      <w:r>
        <w:rPr>
          <w:rFonts w:ascii="Times New Roman" w:eastAsia="Times New Roman" w:hAnsi="Times New Roman" w:cs="Times New Roman"/>
          <w:color w:val="373739"/>
          <w:bdr w:val="none" w:sz="0" w:space="0" w:color="auto" w:frame="1"/>
        </w:rPr>
        <w:t>C</w:t>
      </w:r>
      <w:r w:rsidR="00461C08" w:rsidRPr="007E388A">
        <w:rPr>
          <w:rFonts w:ascii="Times New Roman" w:eastAsia="Times New Roman" w:hAnsi="Times New Roman" w:cs="Times New Roman"/>
          <w:color w:val="373739"/>
          <w:bdr w:val="none" w:sz="0" w:space="0" w:color="auto" w:frame="1"/>
        </w:rPr>
        <w:t xml:space="preserve">omply with </w:t>
      </w:r>
      <w:proofErr w:type="gramStart"/>
      <w:r w:rsidR="00461C08" w:rsidRPr="007E388A">
        <w:rPr>
          <w:rFonts w:ascii="Times New Roman" w:eastAsia="Times New Roman" w:hAnsi="Times New Roman" w:cs="Times New Roman"/>
          <w:color w:val="373739"/>
          <w:bdr w:val="none" w:sz="0" w:space="0" w:color="auto" w:frame="1"/>
        </w:rPr>
        <w:t>all of</w:t>
      </w:r>
      <w:proofErr w:type="gramEnd"/>
      <w:r w:rsidR="00461C08" w:rsidRPr="007E388A">
        <w:rPr>
          <w:rFonts w:ascii="Times New Roman" w:eastAsia="Times New Roman" w:hAnsi="Times New Roman" w:cs="Times New Roman"/>
          <w:color w:val="373739"/>
          <w:bdr w:val="none" w:sz="0" w:space="0" w:color="auto" w:frame="1"/>
        </w:rPr>
        <w:t xml:space="preserve"> the other procedural requirements set forth in </w:t>
      </w:r>
      <w:r w:rsidR="00F8674D">
        <w:rPr>
          <w:rFonts w:ascii="Times New Roman" w:eastAsia="Times New Roman" w:hAnsi="Times New Roman" w:cs="Times New Roman"/>
          <w:color w:val="373739"/>
          <w:bdr w:val="none" w:sz="0" w:space="0" w:color="auto" w:frame="1"/>
        </w:rPr>
        <w:t>Title 10A of the State Finance and Procurement Article, Annotated Code of Maryland</w:t>
      </w:r>
      <w:r w:rsidR="00461C08" w:rsidRPr="007E388A">
        <w:rPr>
          <w:rFonts w:ascii="Times New Roman" w:eastAsia="Times New Roman" w:hAnsi="Times New Roman" w:cs="Times New Roman"/>
          <w:color w:val="373739"/>
          <w:bdr w:val="none" w:sz="0" w:space="0" w:color="auto" w:frame="1"/>
        </w:rPr>
        <w:t>.</w:t>
      </w:r>
    </w:p>
    <w:p w14:paraId="27B5C7FF" w14:textId="50493A22" w:rsidR="00C6400E" w:rsidRPr="000106B9" w:rsidRDefault="00C6400E" w:rsidP="00C14759">
      <w:pPr>
        <w:pStyle w:val="ListParagraph"/>
        <w:shd w:val="clear" w:color="auto" w:fill="FFFFFF"/>
        <w:ind w:left="360"/>
        <w:textAlignment w:val="baseline"/>
        <w:rPr>
          <w:rFonts w:ascii="Times New Roman" w:eastAsia="Times New Roman" w:hAnsi="Times New Roman" w:cs="Times New Roman"/>
          <w:color w:val="373739"/>
          <w:bdr w:val="none" w:sz="0" w:space="0" w:color="auto" w:frame="1"/>
        </w:rPr>
      </w:pPr>
    </w:p>
    <w:p w14:paraId="178FC8B0" w14:textId="4FB42DDA" w:rsidR="00680BE6" w:rsidRPr="00FE6D3F" w:rsidRDefault="006C1362" w:rsidP="00F64850">
      <w:pPr>
        <w:shd w:val="clear" w:color="auto" w:fill="FFFFFF"/>
        <w:textAlignment w:val="baseline"/>
        <w:rPr>
          <w:rFonts w:ascii="Times New Roman" w:eastAsia="Times New Roman" w:hAnsi="Times New Roman" w:cs="Times New Roman"/>
          <w:color w:val="373739"/>
          <w:u w:val="single"/>
          <w:bdr w:val="none" w:sz="0" w:space="0" w:color="auto" w:frame="1"/>
        </w:rPr>
      </w:pPr>
      <w:r>
        <w:rPr>
          <w:rFonts w:ascii="Times New Roman" w:eastAsia="Times New Roman" w:hAnsi="Times New Roman" w:cs="Times New Roman"/>
          <w:color w:val="373739"/>
          <w:u w:val="single"/>
          <w:bdr w:val="none" w:sz="0" w:space="0" w:color="auto" w:frame="1"/>
        </w:rPr>
        <w:t xml:space="preserve">Any unsolicited </w:t>
      </w:r>
      <w:r w:rsidR="00FE6D3F">
        <w:rPr>
          <w:rFonts w:ascii="Times New Roman" w:eastAsia="Times New Roman" w:hAnsi="Times New Roman" w:cs="Times New Roman"/>
          <w:color w:val="373739"/>
          <w:u w:val="single"/>
          <w:bdr w:val="none" w:sz="0" w:space="0" w:color="auto" w:frame="1"/>
        </w:rPr>
        <w:t xml:space="preserve">application </w:t>
      </w:r>
      <w:r>
        <w:rPr>
          <w:rFonts w:ascii="Times New Roman" w:eastAsia="Times New Roman" w:hAnsi="Times New Roman" w:cs="Times New Roman"/>
          <w:color w:val="373739"/>
          <w:u w:val="single"/>
          <w:bdr w:val="none" w:sz="0" w:space="0" w:color="auto" w:frame="1"/>
        </w:rPr>
        <w:t>which is</w:t>
      </w:r>
      <w:r w:rsidR="00AF20A5">
        <w:rPr>
          <w:rFonts w:ascii="Times New Roman" w:eastAsia="Times New Roman" w:hAnsi="Times New Roman" w:cs="Times New Roman"/>
          <w:color w:val="373739"/>
          <w:u w:val="single"/>
          <w:bdr w:val="none" w:sz="0" w:space="0" w:color="auto" w:frame="1"/>
        </w:rPr>
        <w:t xml:space="preserve"> advanced by the Secretary and</w:t>
      </w:r>
      <w:r>
        <w:rPr>
          <w:rFonts w:ascii="Times New Roman" w:eastAsia="Times New Roman" w:hAnsi="Times New Roman" w:cs="Times New Roman"/>
          <w:color w:val="373739"/>
          <w:u w:val="single"/>
          <w:bdr w:val="none" w:sz="0" w:space="0" w:color="auto" w:frame="1"/>
        </w:rPr>
        <w:t xml:space="preserve"> </w:t>
      </w:r>
      <w:r w:rsidR="00FE6D3F">
        <w:rPr>
          <w:rFonts w:ascii="Times New Roman" w:eastAsia="Times New Roman" w:hAnsi="Times New Roman" w:cs="Times New Roman"/>
          <w:color w:val="373739"/>
          <w:u w:val="single"/>
          <w:bdr w:val="none" w:sz="0" w:space="0" w:color="auto" w:frame="1"/>
        </w:rPr>
        <w:t xml:space="preserve">designated as a </w:t>
      </w:r>
      <w:r>
        <w:rPr>
          <w:rFonts w:ascii="Times New Roman" w:eastAsia="Times New Roman" w:hAnsi="Times New Roman" w:cs="Times New Roman"/>
          <w:color w:val="373739"/>
          <w:u w:val="single"/>
          <w:bdr w:val="none" w:sz="0" w:space="0" w:color="auto" w:frame="1"/>
        </w:rPr>
        <w:t xml:space="preserve">P3 </w:t>
      </w:r>
      <w:r w:rsidR="00FE6D3F">
        <w:rPr>
          <w:rFonts w:ascii="Times New Roman" w:eastAsia="Times New Roman" w:hAnsi="Times New Roman" w:cs="Times New Roman"/>
          <w:color w:val="373739"/>
          <w:u w:val="single"/>
          <w:bdr w:val="none" w:sz="0" w:space="0" w:color="auto" w:frame="1"/>
        </w:rPr>
        <w:t xml:space="preserve">by BPW </w:t>
      </w:r>
      <w:r>
        <w:rPr>
          <w:rFonts w:ascii="Times New Roman" w:eastAsia="Times New Roman" w:hAnsi="Times New Roman" w:cs="Times New Roman"/>
          <w:color w:val="373739"/>
          <w:u w:val="single"/>
          <w:bdr w:val="none" w:sz="0" w:space="0" w:color="auto" w:frame="1"/>
        </w:rPr>
        <w:t xml:space="preserve">must go through </w:t>
      </w:r>
      <w:r w:rsidR="00680BE6" w:rsidRPr="00FE6D3F">
        <w:rPr>
          <w:rFonts w:ascii="Times New Roman" w:eastAsia="Times New Roman" w:hAnsi="Times New Roman" w:cs="Times New Roman"/>
          <w:color w:val="373739"/>
          <w:u w:val="single"/>
          <w:bdr w:val="none" w:sz="0" w:space="0" w:color="auto" w:frame="1"/>
        </w:rPr>
        <w:t xml:space="preserve">a competitive </w:t>
      </w:r>
      <w:r w:rsidR="00C615CE" w:rsidRPr="00FE6D3F">
        <w:rPr>
          <w:rFonts w:ascii="Times New Roman" w:eastAsia="Times New Roman" w:hAnsi="Times New Roman" w:cs="Times New Roman"/>
          <w:color w:val="373739"/>
          <w:u w:val="single"/>
          <w:bdr w:val="none" w:sz="0" w:space="0" w:color="auto" w:frame="1"/>
        </w:rPr>
        <w:t>solicitation</w:t>
      </w:r>
      <w:r>
        <w:rPr>
          <w:rFonts w:ascii="Times New Roman" w:eastAsia="Times New Roman" w:hAnsi="Times New Roman" w:cs="Times New Roman"/>
          <w:color w:val="373739"/>
          <w:u w:val="single"/>
          <w:bdr w:val="none" w:sz="0" w:space="0" w:color="auto" w:frame="1"/>
        </w:rPr>
        <w:t xml:space="preserve"> process</w:t>
      </w:r>
      <w:r w:rsidR="00680BE6" w:rsidRPr="00FE6D3F">
        <w:rPr>
          <w:rFonts w:ascii="Times New Roman" w:eastAsia="Times New Roman" w:hAnsi="Times New Roman" w:cs="Times New Roman"/>
          <w:color w:val="373739"/>
          <w:u w:val="single"/>
          <w:bdr w:val="none" w:sz="0" w:space="0" w:color="auto" w:frame="1"/>
        </w:rPr>
        <w:t>.</w:t>
      </w:r>
    </w:p>
    <w:p w14:paraId="585D068E" w14:textId="77777777" w:rsidR="00680BE6" w:rsidRPr="000106B9" w:rsidRDefault="00680BE6" w:rsidP="00C14759">
      <w:pPr>
        <w:shd w:val="clear" w:color="auto" w:fill="FFFFFF"/>
        <w:textAlignment w:val="baseline"/>
        <w:rPr>
          <w:rFonts w:ascii="Times New Roman" w:eastAsia="Times New Roman" w:hAnsi="Times New Roman" w:cs="Times New Roman"/>
          <w:color w:val="373739"/>
          <w:bdr w:val="none" w:sz="0" w:space="0" w:color="auto" w:frame="1"/>
        </w:rPr>
      </w:pPr>
    </w:p>
    <w:p w14:paraId="688E1BA2" w14:textId="0212BBCB" w:rsidR="000F3A71" w:rsidRPr="000106B9" w:rsidRDefault="00680BE6" w:rsidP="00C14759">
      <w:pPr>
        <w:shd w:val="clear" w:color="auto" w:fill="FFFFFF"/>
        <w:textAlignment w:val="baseline"/>
        <w:rPr>
          <w:rFonts w:ascii="Times New Roman" w:eastAsia="Times New Roman" w:hAnsi="Times New Roman" w:cs="Times New Roman"/>
          <w:color w:val="373739"/>
        </w:rPr>
      </w:pPr>
      <w:r w:rsidRPr="000106B9">
        <w:rPr>
          <w:rFonts w:ascii="Times New Roman" w:eastAsia="Times New Roman" w:hAnsi="Times New Roman" w:cs="Times New Roman"/>
          <w:color w:val="373739"/>
          <w:bdr w:val="none" w:sz="0" w:space="0" w:color="auto" w:frame="1"/>
        </w:rPr>
        <w:t>A</w:t>
      </w:r>
      <w:r w:rsidR="00461C08" w:rsidRPr="000106B9">
        <w:rPr>
          <w:rFonts w:ascii="Times New Roman" w:eastAsia="Times New Roman" w:hAnsi="Times New Roman" w:cs="Times New Roman"/>
          <w:color w:val="373739"/>
          <w:bdr w:val="none" w:sz="0" w:space="0" w:color="auto" w:frame="1"/>
        </w:rPr>
        <w:t>n individual or firm that has submitted an unsolicited proposal may participate in any subsequent competitive solicitation process.</w:t>
      </w:r>
      <w:r w:rsidR="004311C9" w:rsidRPr="000106B9">
        <w:rPr>
          <w:rFonts w:ascii="Times New Roman" w:eastAsia="Times New Roman" w:hAnsi="Times New Roman" w:cs="Times New Roman"/>
          <w:color w:val="373739"/>
        </w:rPr>
        <w:t xml:space="preserve">  The private entity</w:t>
      </w:r>
      <w:r w:rsidR="00673AC2" w:rsidRPr="000106B9">
        <w:rPr>
          <w:rFonts w:ascii="Times New Roman" w:eastAsia="Times New Roman" w:hAnsi="Times New Roman" w:cs="Times New Roman"/>
          <w:color w:val="373739"/>
        </w:rPr>
        <w:t xml:space="preserve"> shall be responsive to all components of the subsequent competitive solicitation process even if certain information requested by the subsequent competitive solicitation process has already been submitted as part of the unsolicited proposal.</w:t>
      </w:r>
    </w:p>
    <w:p w14:paraId="1269EB1B" w14:textId="046D1572" w:rsidR="00673AC2" w:rsidRPr="000106B9" w:rsidRDefault="00673AC2" w:rsidP="00C14759">
      <w:pPr>
        <w:shd w:val="clear" w:color="auto" w:fill="FFFFFF"/>
        <w:textAlignment w:val="baseline"/>
        <w:rPr>
          <w:rFonts w:ascii="Times New Roman" w:eastAsia="Times New Roman" w:hAnsi="Times New Roman" w:cs="Times New Roman"/>
          <w:color w:val="373739"/>
        </w:rPr>
      </w:pPr>
    </w:p>
    <w:p w14:paraId="67DC7773" w14:textId="5EBF0661" w:rsidR="00673AC2" w:rsidRPr="000106B9" w:rsidRDefault="00673AC2" w:rsidP="00C14759">
      <w:pPr>
        <w:shd w:val="clear" w:color="auto" w:fill="FFFFFF"/>
        <w:textAlignment w:val="baseline"/>
        <w:rPr>
          <w:rFonts w:ascii="Times New Roman" w:eastAsia="Times New Roman" w:hAnsi="Times New Roman" w:cs="Times New Roman"/>
          <w:color w:val="373739"/>
        </w:rPr>
      </w:pPr>
      <w:r w:rsidRPr="000106B9">
        <w:rPr>
          <w:rFonts w:ascii="Times New Roman" w:eastAsia="Times New Roman" w:hAnsi="Times New Roman" w:cs="Times New Roman"/>
          <w:color w:val="373739"/>
        </w:rPr>
        <w:t>MDOT reserves the right to issue a public notice of solicitation relating to a concept described in an unsolicited proposal after the rejection or termination of the evaluation of the unsolicited proposal or any competing proposals.</w:t>
      </w:r>
    </w:p>
    <w:p w14:paraId="359872D7" w14:textId="77777777" w:rsidR="006D6014" w:rsidRPr="000106B9" w:rsidRDefault="006D6014" w:rsidP="00F64850">
      <w:pPr>
        <w:rPr>
          <w:rFonts w:ascii="Times New Roman" w:hAnsi="Times New Roman" w:cs="Times New Roman"/>
        </w:rPr>
      </w:pPr>
    </w:p>
    <w:p w14:paraId="6B543E5C" w14:textId="3B5891B4" w:rsidR="00B705F3" w:rsidRPr="00B705F3" w:rsidRDefault="00B705F3" w:rsidP="00B705F3">
      <w:pPr>
        <w:pStyle w:val="ListParagraph"/>
        <w:numPr>
          <w:ilvl w:val="0"/>
          <w:numId w:val="3"/>
        </w:numPr>
        <w:rPr>
          <w:rFonts w:ascii="Times New Roman" w:hAnsi="Times New Roman" w:cs="Times New Roman"/>
          <w:b/>
        </w:rPr>
      </w:pPr>
      <w:r w:rsidRPr="00B705F3">
        <w:rPr>
          <w:rFonts w:ascii="Times New Roman" w:hAnsi="Times New Roman" w:cs="Times New Roman"/>
          <w:b/>
        </w:rPr>
        <w:t>Additional Information</w:t>
      </w:r>
    </w:p>
    <w:p w14:paraId="4B19ADC4" w14:textId="77777777" w:rsidR="00B705F3" w:rsidRDefault="00B705F3" w:rsidP="00B705F3">
      <w:pPr>
        <w:rPr>
          <w:rFonts w:ascii="Times New Roman" w:hAnsi="Times New Roman" w:cs="Times New Roman"/>
        </w:rPr>
      </w:pPr>
    </w:p>
    <w:p w14:paraId="6ADC8C9A" w14:textId="32D92DA9" w:rsidR="00B705F3" w:rsidRPr="00B705F3" w:rsidRDefault="00B705F3" w:rsidP="00B705F3">
      <w:pPr>
        <w:rPr>
          <w:rFonts w:ascii="Times New Roman" w:hAnsi="Times New Roman" w:cs="Times New Roman"/>
        </w:rPr>
      </w:pPr>
      <w:r>
        <w:rPr>
          <w:rFonts w:ascii="Times New Roman" w:hAnsi="Times New Roman" w:cs="Times New Roman"/>
        </w:rPr>
        <w:t xml:space="preserve">All unsolicited proposals, applications, and other documentation are subject to the </w:t>
      </w:r>
      <w:r w:rsidR="005C06C5">
        <w:rPr>
          <w:rFonts w:ascii="Times New Roman" w:hAnsi="Times New Roman" w:cs="Times New Roman"/>
        </w:rPr>
        <w:t xml:space="preserve">Maryland Public Information Act requirements.  You can find links to laws, regulations, and guidance on </w:t>
      </w:r>
      <w:hyperlink r:id="rId23" w:history="1">
        <w:r w:rsidR="005C06C5" w:rsidRPr="001C2051">
          <w:rPr>
            <w:rStyle w:val="Hyperlink"/>
            <w:rFonts w:ascii="Times New Roman" w:hAnsi="Times New Roman" w:cs="Times New Roman"/>
          </w:rPr>
          <w:t>MDOT’s PIA Information Page</w:t>
        </w:r>
      </w:hyperlink>
      <w:r w:rsidR="005C06C5">
        <w:rPr>
          <w:rFonts w:ascii="Times New Roman" w:hAnsi="Times New Roman" w:cs="Times New Roman"/>
        </w:rPr>
        <w:t>.</w:t>
      </w:r>
    </w:p>
    <w:p w14:paraId="19E94463" w14:textId="77777777" w:rsidR="00B705F3" w:rsidRDefault="00B705F3" w:rsidP="00C14759">
      <w:pPr>
        <w:rPr>
          <w:rFonts w:ascii="Times New Roman" w:hAnsi="Times New Roman" w:cs="Times New Roman"/>
        </w:rPr>
      </w:pPr>
    </w:p>
    <w:p w14:paraId="56097197" w14:textId="57EB809A" w:rsidR="006D6014" w:rsidRPr="000106B9" w:rsidRDefault="006D6014" w:rsidP="00C14759">
      <w:pPr>
        <w:rPr>
          <w:rFonts w:ascii="Times New Roman" w:hAnsi="Times New Roman" w:cs="Times New Roman"/>
        </w:rPr>
      </w:pPr>
      <w:r w:rsidRPr="000106B9">
        <w:rPr>
          <w:rFonts w:ascii="Times New Roman" w:hAnsi="Times New Roman" w:cs="Times New Roman"/>
        </w:rPr>
        <w:t>For further information about</w:t>
      </w:r>
      <w:r w:rsidR="00D74F97" w:rsidRPr="000106B9">
        <w:rPr>
          <w:rFonts w:ascii="Times New Roman" w:hAnsi="Times New Roman" w:cs="Times New Roman"/>
        </w:rPr>
        <w:t xml:space="preserve"> the </w:t>
      </w:r>
      <w:r w:rsidR="00F8674D" w:rsidRPr="000106B9">
        <w:rPr>
          <w:rFonts w:ascii="Times New Roman" w:hAnsi="Times New Roman" w:cs="Times New Roman"/>
        </w:rPr>
        <w:t xml:space="preserve">unsolicited proposal </w:t>
      </w:r>
      <w:r w:rsidR="00D74F97" w:rsidRPr="000106B9">
        <w:rPr>
          <w:rFonts w:ascii="Times New Roman" w:hAnsi="Times New Roman" w:cs="Times New Roman"/>
        </w:rPr>
        <w:t>process</w:t>
      </w:r>
      <w:r w:rsidR="00542628" w:rsidRPr="000106B9">
        <w:rPr>
          <w:rFonts w:ascii="Times New Roman" w:hAnsi="Times New Roman" w:cs="Times New Roman"/>
        </w:rPr>
        <w:t>, the</w:t>
      </w:r>
      <w:r w:rsidRPr="000106B9">
        <w:rPr>
          <w:rFonts w:ascii="Times New Roman" w:hAnsi="Times New Roman" w:cs="Times New Roman"/>
        </w:rPr>
        <w:t xml:space="preserve"> Steering Committee, </w:t>
      </w:r>
      <w:r w:rsidR="00542628" w:rsidRPr="000106B9">
        <w:rPr>
          <w:rFonts w:ascii="Times New Roman" w:hAnsi="Times New Roman" w:cs="Times New Roman"/>
        </w:rPr>
        <w:t xml:space="preserve">or </w:t>
      </w:r>
      <w:r w:rsidR="00BF2319" w:rsidRPr="000106B9">
        <w:rPr>
          <w:rFonts w:ascii="Times New Roman" w:hAnsi="Times New Roman" w:cs="Times New Roman"/>
        </w:rPr>
        <w:t xml:space="preserve">the attached </w:t>
      </w:r>
      <w:r w:rsidR="00F8674D" w:rsidRPr="000106B9">
        <w:rPr>
          <w:rFonts w:ascii="Times New Roman" w:hAnsi="Times New Roman" w:cs="Times New Roman"/>
        </w:rPr>
        <w:t>unsolicited proposal</w:t>
      </w:r>
      <w:r w:rsidR="00744B25" w:rsidRPr="000106B9">
        <w:rPr>
          <w:rFonts w:ascii="Times New Roman" w:hAnsi="Times New Roman" w:cs="Times New Roman"/>
        </w:rPr>
        <w:t xml:space="preserve"> </w:t>
      </w:r>
      <w:r w:rsidR="00542628" w:rsidRPr="000106B9">
        <w:rPr>
          <w:rFonts w:ascii="Times New Roman" w:hAnsi="Times New Roman" w:cs="Times New Roman"/>
        </w:rPr>
        <w:t xml:space="preserve">application, </w:t>
      </w:r>
      <w:r w:rsidRPr="000106B9">
        <w:rPr>
          <w:rFonts w:ascii="Times New Roman" w:hAnsi="Times New Roman" w:cs="Times New Roman"/>
        </w:rPr>
        <w:t xml:space="preserve">please contact </w:t>
      </w:r>
      <w:r w:rsidR="007E4473" w:rsidRPr="000106B9">
        <w:rPr>
          <w:rFonts w:ascii="Times New Roman" w:hAnsi="Times New Roman" w:cs="Times New Roman"/>
        </w:rPr>
        <w:t xml:space="preserve">Ms. Lisa Webb, MDOT </w:t>
      </w:r>
      <w:r w:rsidR="00E92F6F" w:rsidRPr="000106B9">
        <w:rPr>
          <w:rFonts w:ascii="Times New Roman" w:hAnsi="Times New Roman" w:cs="Times New Roman"/>
        </w:rPr>
        <w:t xml:space="preserve">Manager P3 Innovative Project Delivery </w:t>
      </w:r>
      <w:r w:rsidRPr="000106B9">
        <w:rPr>
          <w:rFonts w:ascii="Times New Roman" w:hAnsi="Times New Roman" w:cs="Times New Roman"/>
        </w:rPr>
        <w:t xml:space="preserve">at </w:t>
      </w:r>
      <w:r w:rsidR="007E4473" w:rsidRPr="000106B9">
        <w:rPr>
          <w:rFonts w:ascii="Times New Roman" w:hAnsi="Times New Roman" w:cs="Times New Roman"/>
        </w:rPr>
        <w:t>410-865-1</w:t>
      </w:r>
      <w:r w:rsidR="00D74F97" w:rsidRPr="000106B9">
        <w:rPr>
          <w:rFonts w:ascii="Times New Roman" w:hAnsi="Times New Roman" w:cs="Times New Roman"/>
        </w:rPr>
        <w:t>050</w:t>
      </w:r>
      <w:r w:rsidR="007E4473" w:rsidRPr="000106B9">
        <w:rPr>
          <w:rFonts w:ascii="Times New Roman" w:hAnsi="Times New Roman" w:cs="Times New Roman"/>
        </w:rPr>
        <w:t xml:space="preserve"> </w:t>
      </w:r>
      <w:r w:rsidRPr="000106B9">
        <w:rPr>
          <w:rFonts w:ascii="Times New Roman" w:hAnsi="Times New Roman" w:cs="Times New Roman"/>
        </w:rPr>
        <w:t>or</w:t>
      </w:r>
      <w:r w:rsidR="003B4B19">
        <w:rPr>
          <w:rFonts w:ascii="Times New Roman" w:hAnsi="Times New Roman" w:cs="Times New Roman"/>
        </w:rPr>
        <w:t xml:space="preserve"> </w:t>
      </w:r>
      <w:hyperlink r:id="rId24" w:history="1">
        <w:r w:rsidR="00FE6D3F" w:rsidRPr="00CB0E4D">
          <w:rPr>
            <w:rStyle w:val="Hyperlink"/>
            <w:rFonts w:ascii="Times New Roman" w:hAnsi="Times New Roman" w:cs="Times New Roman"/>
          </w:rPr>
          <w:t>lwebb@mdot.maryland.gov</w:t>
        </w:r>
      </w:hyperlink>
      <w:r w:rsidR="00FE6D3F">
        <w:rPr>
          <w:rFonts w:ascii="Times New Roman" w:hAnsi="Times New Roman" w:cs="Times New Roman"/>
        </w:rPr>
        <w:t xml:space="preserve">. </w:t>
      </w:r>
    </w:p>
    <w:p w14:paraId="36859816" w14:textId="3E285630" w:rsidR="00946469" w:rsidRPr="000106B9" w:rsidRDefault="00946469" w:rsidP="00C14759">
      <w:pPr>
        <w:rPr>
          <w:rFonts w:ascii="Times New Roman" w:hAnsi="Times New Roman" w:cs="Times New Roman"/>
        </w:rPr>
      </w:pPr>
    </w:p>
    <w:p w14:paraId="2C7F533E" w14:textId="2BA94944" w:rsidR="00946469" w:rsidRPr="000106B9" w:rsidRDefault="00946469" w:rsidP="00C14759">
      <w:pPr>
        <w:rPr>
          <w:rFonts w:ascii="Times New Roman" w:hAnsi="Times New Roman" w:cs="Times New Roman"/>
        </w:rPr>
      </w:pPr>
    </w:p>
    <w:p w14:paraId="186C8415" w14:textId="1613CCF5" w:rsidR="00946469" w:rsidRPr="000106B9" w:rsidRDefault="00946469" w:rsidP="00C14759">
      <w:pPr>
        <w:rPr>
          <w:rFonts w:ascii="Times New Roman" w:hAnsi="Times New Roman" w:cs="Times New Roman"/>
        </w:rPr>
      </w:pPr>
    </w:p>
    <w:p w14:paraId="07A18839" w14:textId="001BF79D" w:rsidR="00946469" w:rsidRPr="000106B9" w:rsidRDefault="00946469" w:rsidP="00C14759">
      <w:pPr>
        <w:rPr>
          <w:rFonts w:ascii="Times New Roman" w:hAnsi="Times New Roman" w:cs="Times New Roman"/>
        </w:rPr>
      </w:pPr>
    </w:p>
    <w:p w14:paraId="435795EE" w14:textId="77777777" w:rsidR="006D6014" w:rsidRPr="000106B9" w:rsidRDefault="006D6014" w:rsidP="00C14759">
      <w:pPr>
        <w:rPr>
          <w:rFonts w:ascii="Times New Roman" w:hAnsi="Times New Roman" w:cs="Times New Roman"/>
        </w:rPr>
      </w:pPr>
    </w:p>
    <w:p w14:paraId="121FB0C4" w14:textId="77777777" w:rsidR="00582278" w:rsidRDefault="00582278">
      <w:pPr>
        <w:rPr>
          <w:rFonts w:ascii="Times New Roman" w:hAnsi="Times New Roman" w:cs="Times New Roman"/>
        </w:rPr>
        <w:sectPr w:rsidR="00582278" w:rsidSect="009D5FBF">
          <w:headerReference w:type="even" r:id="rId25"/>
          <w:headerReference w:type="default" r:id="rId26"/>
          <w:footerReference w:type="even" r:id="rId27"/>
          <w:footerReference w:type="default" r:id="rId28"/>
          <w:headerReference w:type="first" r:id="rId29"/>
          <w:footerReference w:type="first" r:id="rId30"/>
          <w:pgSz w:w="12240" w:h="15840"/>
          <w:pgMar w:top="720" w:right="1440" w:bottom="1170" w:left="1440" w:header="720" w:footer="14" w:gutter="0"/>
          <w:cols w:space="720"/>
          <w:titlePg/>
          <w:docGrid w:linePitch="360"/>
        </w:sectPr>
      </w:pPr>
    </w:p>
    <w:tbl>
      <w:tblPr>
        <w:tblStyle w:val="TableGrid"/>
        <w:tblW w:w="9364" w:type="dxa"/>
        <w:tblLayout w:type="fixed"/>
        <w:tblLook w:val="04A0" w:firstRow="1" w:lastRow="0" w:firstColumn="1" w:lastColumn="0" w:noHBand="0" w:noVBand="1"/>
      </w:tblPr>
      <w:tblGrid>
        <w:gridCol w:w="1707"/>
        <w:gridCol w:w="7657"/>
      </w:tblGrid>
      <w:tr w:rsidR="00053923" w:rsidRPr="000106B9" w14:paraId="0E8085FB" w14:textId="77777777" w:rsidTr="00C14759">
        <w:trPr>
          <w:trHeight w:val="1063"/>
        </w:trPr>
        <w:tc>
          <w:tcPr>
            <w:tcW w:w="1707" w:type="dxa"/>
          </w:tcPr>
          <w:p w14:paraId="64CD18DB" w14:textId="77777777" w:rsidR="006D6014" w:rsidRPr="000106B9" w:rsidRDefault="006D6014">
            <w:pPr>
              <w:rPr>
                <w:rFonts w:ascii="Times New Roman" w:hAnsi="Times New Roman" w:cs="Times New Roman"/>
                <w:b/>
              </w:rPr>
            </w:pPr>
            <w:r w:rsidRPr="000106B9">
              <w:rPr>
                <w:rFonts w:ascii="Times New Roman" w:hAnsi="Times New Roman" w:cs="Times New Roman"/>
                <w:b/>
              </w:rPr>
              <w:lastRenderedPageBreak/>
              <w:t>DATE SUBMITTED</w:t>
            </w:r>
          </w:p>
          <w:sdt>
            <w:sdtPr>
              <w:rPr>
                <w:rFonts w:ascii="Times New Roman" w:hAnsi="Times New Roman" w:cs="Times New Roman"/>
                <w:b/>
              </w:rPr>
              <w:id w:val="-1146892886"/>
              <w:placeholder>
                <w:docPart w:val="AB01161E92154EE79B331CD54A1FF90D"/>
              </w:placeholder>
              <w:showingPlcHdr/>
              <w:date>
                <w:dateFormat w:val="M/d/yyyy"/>
                <w:lid w:val="en-US"/>
                <w:storeMappedDataAs w:val="dateTime"/>
                <w:calendar w:val="gregorian"/>
              </w:date>
            </w:sdtPr>
            <w:sdtEndPr/>
            <w:sdtContent>
              <w:p w14:paraId="2B3F789B" w14:textId="77777777" w:rsidR="006D6014" w:rsidRPr="000106B9" w:rsidRDefault="00E92F6F">
                <w:pPr>
                  <w:rPr>
                    <w:rFonts w:ascii="Times New Roman" w:hAnsi="Times New Roman" w:cs="Times New Roman"/>
                    <w:b/>
                  </w:rPr>
                </w:pPr>
                <w:r w:rsidRPr="000106B9">
                  <w:rPr>
                    <w:rStyle w:val="PlaceholderText"/>
                    <w:rFonts w:ascii="Times New Roman" w:hAnsi="Times New Roman" w:cs="Times New Roman"/>
                  </w:rPr>
                  <w:t>Click or tap to enter a date.</w:t>
                </w:r>
              </w:p>
            </w:sdtContent>
          </w:sdt>
        </w:tc>
        <w:tc>
          <w:tcPr>
            <w:tcW w:w="7657" w:type="dxa"/>
          </w:tcPr>
          <w:p w14:paraId="3812297F" w14:textId="77777777" w:rsidR="006D6014" w:rsidRPr="000106B9" w:rsidRDefault="00E808B4" w:rsidP="00F64850">
            <w:pPr>
              <w:rPr>
                <w:rFonts w:ascii="Times New Roman" w:hAnsi="Times New Roman" w:cs="Times New Roman"/>
                <w:i/>
              </w:rPr>
            </w:pPr>
            <w:r w:rsidRPr="000106B9">
              <w:rPr>
                <w:rFonts w:ascii="Times New Roman" w:hAnsi="Times New Roman" w:cs="Times New Roman"/>
                <w:i/>
              </w:rPr>
              <w:t>(</w:t>
            </w:r>
            <w:r w:rsidR="003C3D25" w:rsidRPr="000106B9">
              <w:rPr>
                <w:rFonts w:ascii="Times New Roman" w:hAnsi="Times New Roman" w:cs="Times New Roman"/>
                <w:i/>
              </w:rPr>
              <w:t>Name &amp; address of the P3 Private Entity</w:t>
            </w:r>
            <w:r w:rsidRPr="000106B9">
              <w:rPr>
                <w:rFonts w:ascii="Times New Roman" w:hAnsi="Times New Roman" w:cs="Times New Roman"/>
                <w:i/>
              </w:rPr>
              <w:t>)</w:t>
            </w:r>
          </w:p>
          <w:p w14:paraId="25ECF505" w14:textId="70A8B510" w:rsidR="00576BD9" w:rsidRPr="000106B9" w:rsidRDefault="00CB310D" w:rsidP="00C14759">
            <w:pPr>
              <w:rPr>
                <w:rFonts w:ascii="Times New Roman" w:hAnsi="Times New Roman" w:cs="Times New Roman"/>
                <w:i/>
              </w:rPr>
            </w:pPr>
            <w:r w:rsidRPr="001251CB">
              <w:rPr>
                <w:rFonts w:ascii="Times New Roman" w:hAnsi="Times New Roman" w:cs="Times New Roman"/>
              </w:rPr>
              <w:fldChar w:fldCharType="begin">
                <w:ffData>
                  <w:name w:val=""/>
                  <w:enabled/>
                  <w:calcOnExit w:val="0"/>
                  <w:textInput>
                    <w:maxLength w:val="710"/>
                  </w:textInput>
                </w:ffData>
              </w:fldChar>
            </w:r>
            <w:r w:rsidRPr="000106B9">
              <w:rPr>
                <w:rFonts w:ascii="Times New Roman" w:hAnsi="Times New Roman" w:cs="Times New Roman"/>
              </w:rPr>
              <w:instrText xml:space="preserve"> FORMTEXT </w:instrText>
            </w:r>
            <w:r w:rsidRPr="001251CB">
              <w:rPr>
                <w:rFonts w:ascii="Times New Roman" w:hAnsi="Times New Roman" w:cs="Times New Roman"/>
              </w:rPr>
            </w:r>
            <w:r w:rsidRPr="001251CB">
              <w:rPr>
                <w:rFonts w:ascii="Times New Roman" w:hAnsi="Times New Roman" w:cs="Times New Roman"/>
              </w:rPr>
              <w:fldChar w:fldCharType="separate"/>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1251CB">
              <w:rPr>
                <w:rFonts w:ascii="Times New Roman" w:hAnsi="Times New Roman" w:cs="Times New Roman"/>
              </w:rPr>
              <w:fldChar w:fldCharType="end"/>
            </w:r>
          </w:p>
        </w:tc>
      </w:tr>
      <w:tr w:rsidR="006D6014" w:rsidRPr="000106B9" w14:paraId="4478288E" w14:textId="77777777" w:rsidTr="00C14759">
        <w:trPr>
          <w:trHeight w:hRule="exact" w:val="2448"/>
        </w:trPr>
        <w:tc>
          <w:tcPr>
            <w:tcW w:w="9364" w:type="dxa"/>
            <w:gridSpan w:val="2"/>
          </w:tcPr>
          <w:p w14:paraId="73A09465" w14:textId="6B7C3F2F" w:rsidR="006D6014" w:rsidRPr="000106B9" w:rsidRDefault="008B36E4">
            <w:pPr>
              <w:rPr>
                <w:rFonts w:ascii="Times New Roman" w:hAnsi="Times New Roman" w:cs="Times New Roman"/>
                <w:b/>
              </w:rPr>
            </w:pPr>
            <w:r w:rsidRPr="000106B9">
              <w:rPr>
                <w:rFonts w:ascii="Times New Roman" w:hAnsi="Times New Roman" w:cs="Times New Roman"/>
                <w:b/>
              </w:rPr>
              <w:t>CONTACT INFORMATION</w:t>
            </w:r>
          </w:p>
          <w:p w14:paraId="1890D7A7" w14:textId="286F1BC5" w:rsidR="003C3D25" w:rsidRPr="000106B9" w:rsidRDefault="00961BDF">
            <w:pPr>
              <w:rPr>
                <w:rFonts w:ascii="Times New Roman" w:hAnsi="Times New Roman" w:cs="Times New Roman"/>
                <w:b/>
              </w:rPr>
            </w:pPr>
            <w:r w:rsidRPr="000106B9">
              <w:rPr>
                <w:rFonts w:ascii="Times New Roman" w:hAnsi="Times New Roman" w:cs="Times New Roman"/>
              </w:rPr>
              <w:t>Person a</w:t>
            </w:r>
            <w:r w:rsidR="003C3D25" w:rsidRPr="000106B9">
              <w:rPr>
                <w:rFonts w:ascii="Times New Roman" w:hAnsi="Times New Roman" w:cs="Times New Roman"/>
              </w:rPr>
              <w:t xml:space="preserve">uthorized to </w:t>
            </w:r>
            <w:r w:rsidRPr="000106B9">
              <w:rPr>
                <w:rFonts w:ascii="Times New Roman" w:hAnsi="Times New Roman" w:cs="Times New Roman"/>
              </w:rPr>
              <w:t>a</w:t>
            </w:r>
            <w:r w:rsidR="003C3D25" w:rsidRPr="000106B9">
              <w:rPr>
                <w:rFonts w:ascii="Times New Roman" w:hAnsi="Times New Roman" w:cs="Times New Roman"/>
              </w:rPr>
              <w:t>ct on behalf of and bind the private entity, along with the individual’s telephone number and email address</w:t>
            </w:r>
            <w:r w:rsidR="003C3D25" w:rsidRPr="000106B9">
              <w:rPr>
                <w:rFonts w:ascii="Times New Roman" w:hAnsi="Times New Roman" w:cs="Times New Roman"/>
                <w:b/>
              </w:rPr>
              <w:t>.</w:t>
            </w:r>
          </w:p>
          <w:p w14:paraId="7269D8F4" w14:textId="77777777" w:rsidR="00C51560" w:rsidRPr="000106B9" w:rsidRDefault="00C51560">
            <w:pPr>
              <w:rPr>
                <w:rFonts w:ascii="Times New Roman" w:hAnsi="Times New Roman" w:cs="Times New Roman"/>
              </w:rPr>
            </w:pPr>
          </w:p>
          <w:p w14:paraId="61B508FE" w14:textId="77777777" w:rsidR="006D6014" w:rsidRPr="000106B9" w:rsidRDefault="00442175">
            <w:pPr>
              <w:rPr>
                <w:rFonts w:ascii="Times New Roman" w:hAnsi="Times New Roman" w:cs="Times New Roman"/>
              </w:rPr>
            </w:pPr>
            <w:r w:rsidRPr="001251CB">
              <w:rPr>
                <w:rFonts w:ascii="Times New Roman" w:hAnsi="Times New Roman" w:cs="Times New Roman"/>
              </w:rPr>
              <w:fldChar w:fldCharType="begin">
                <w:ffData>
                  <w:name w:val=""/>
                  <w:enabled/>
                  <w:calcOnExit w:val="0"/>
                  <w:textInput>
                    <w:maxLength w:val="710"/>
                  </w:textInput>
                </w:ffData>
              </w:fldChar>
            </w:r>
            <w:r w:rsidRPr="000106B9">
              <w:rPr>
                <w:rFonts w:ascii="Times New Roman" w:hAnsi="Times New Roman" w:cs="Times New Roman"/>
              </w:rPr>
              <w:instrText xml:space="preserve"> FORMTEXT </w:instrText>
            </w:r>
            <w:r w:rsidRPr="001251CB">
              <w:rPr>
                <w:rFonts w:ascii="Times New Roman" w:hAnsi="Times New Roman" w:cs="Times New Roman"/>
              </w:rPr>
            </w:r>
            <w:r w:rsidRPr="001251CB">
              <w:rPr>
                <w:rFonts w:ascii="Times New Roman" w:hAnsi="Times New Roman" w:cs="Times New Roman"/>
              </w:rPr>
              <w:fldChar w:fldCharType="separate"/>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1251CB">
              <w:rPr>
                <w:rFonts w:ascii="Times New Roman" w:hAnsi="Times New Roman" w:cs="Times New Roman"/>
              </w:rPr>
              <w:fldChar w:fldCharType="end"/>
            </w:r>
          </w:p>
          <w:p w14:paraId="7A7EC06E" w14:textId="77777777" w:rsidR="00CB310D" w:rsidRPr="000106B9" w:rsidRDefault="00CB310D">
            <w:pPr>
              <w:rPr>
                <w:rFonts w:ascii="Times New Roman" w:hAnsi="Times New Roman" w:cs="Times New Roman"/>
              </w:rPr>
            </w:pPr>
          </w:p>
          <w:p w14:paraId="133D6DFC" w14:textId="3B68EA56" w:rsidR="006D6014" w:rsidRPr="000106B9" w:rsidRDefault="00C76349">
            <w:pPr>
              <w:rPr>
                <w:rFonts w:ascii="Times New Roman" w:hAnsi="Times New Roman" w:cs="Times New Roman"/>
                <w:u w:val="single"/>
              </w:rPr>
            </w:pPr>
            <w:r w:rsidRPr="000106B9">
              <w:rPr>
                <w:rFonts w:ascii="Times New Roman" w:hAnsi="Times New Roman" w:cs="Times New Roman"/>
                <w:u w:val="single"/>
              </w:rPr>
              <w:tab/>
            </w:r>
            <w:r w:rsidRPr="000106B9">
              <w:rPr>
                <w:rFonts w:ascii="Times New Roman" w:hAnsi="Times New Roman" w:cs="Times New Roman"/>
                <w:u w:val="single"/>
              </w:rPr>
              <w:tab/>
            </w:r>
            <w:r w:rsidRPr="000106B9">
              <w:rPr>
                <w:rFonts w:ascii="Times New Roman" w:hAnsi="Times New Roman" w:cs="Times New Roman"/>
                <w:u w:val="single"/>
              </w:rPr>
              <w:tab/>
            </w:r>
            <w:r w:rsidRPr="000106B9">
              <w:rPr>
                <w:rFonts w:ascii="Times New Roman" w:hAnsi="Times New Roman" w:cs="Times New Roman"/>
                <w:u w:val="single"/>
              </w:rPr>
              <w:tab/>
            </w:r>
            <w:r w:rsidRPr="000106B9">
              <w:rPr>
                <w:rFonts w:ascii="Times New Roman" w:hAnsi="Times New Roman" w:cs="Times New Roman"/>
                <w:u w:val="single"/>
              </w:rPr>
              <w:tab/>
            </w:r>
            <w:r w:rsidRPr="000106B9">
              <w:rPr>
                <w:rFonts w:ascii="Times New Roman" w:hAnsi="Times New Roman" w:cs="Times New Roman"/>
                <w:u w:val="single"/>
              </w:rPr>
              <w:tab/>
            </w:r>
          </w:p>
          <w:p w14:paraId="36B12228" w14:textId="031F19D0" w:rsidR="006D6014" w:rsidRPr="000106B9" w:rsidRDefault="00C76349">
            <w:pPr>
              <w:rPr>
                <w:rFonts w:ascii="Times New Roman" w:hAnsi="Times New Roman" w:cs="Times New Roman"/>
              </w:rPr>
            </w:pPr>
            <w:r w:rsidRPr="000106B9">
              <w:rPr>
                <w:rFonts w:ascii="Times New Roman" w:hAnsi="Times New Roman" w:cs="Times New Roman"/>
              </w:rPr>
              <w:t xml:space="preserve">SIGNATURE OF </w:t>
            </w:r>
            <w:r w:rsidR="00961BDF" w:rsidRPr="000106B9">
              <w:rPr>
                <w:rFonts w:ascii="Times New Roman" w:hAnsi="Times New Roman" w:cs="Times New Roman"/>
              </w:rPr>
              <w:t xml:space="preserve">AUTHORIZED </w:t>
            </w:r>
            <w:r w:rsidR="00E808B4" w:rsidRPr="000106B9">
              <w:rPr>
                <w:rFonts w:ascii="Times New Roman" w:hAnsi="Times New Roman" w:cs="Times New Roman"/>
              </w:rPr>
              <w:t>PERSON</w:t>
            </w:r>
          </w:p>
        </w:tc>
      </w:tr>
      <w:tr w:rsidR="006D6014" w:rsidRPr="000106B9" w14:paraId="4BE19512" w14:textId="77777777" w:rsidTr="00C14759">
        <w:trPr>
          <w:trHeight w:hRule="exact" w:val="2448"/>
        </w:trPr>
        <w:tc>
          <w:tcPr>
            <w:tcW w:w="9364" w:type="dxa"/>
            <w:gridSpan w:val="2"/>
            <w:tcBorders>
              <w:bottom w:val="nil"/>
            </w:tcBorders>
          </w:tcPr>
          <w:p w14:paraId="50B8A920" w14:textId="6F11949C" w:rsidR="006D6014" w:rsidRPr="000106B9" w:rsidRDefault="003C3D25">
            <w:pPr>
              <w:rPr>
                <w:rFonts w:ascii="Times New Roman" w:hAnsi="Times New Roman" w:cs="Times New Roman"/>
                <w:b/>
              </w:rPr>
            </w:pPr>
            <w:r w:rsidRPr="000106B9">
              <w:rPr>
                <w:rFonts w:ascii="Times New Roman" w:hAnsi="Times New Roman" w:cs="Times New Roman"/>
                <w:b/>
              </w:rPr>
              <w:t>CONTACT INFORMATION</w:t>
            </w:r>
          </w:p>
          <w:p w14:paraId="107F1A3D" w14:textId="27CBA55A" w:rsidR="003C3D25" w:rsidRPr="000106B9" w:rsidRDefault="003C3D25">
            <w:pPr>
              <w:rPr>
                <w:rFonts w:ascii="Times New Roman" w:hAnsi="Times New Roman" w:cs="Times New Roman"/>
              </w:rPr>
            </w:pPr>
            <w:r w:rsidRPr="000106B9">
              <w:rPr>
                <w:rFonts w:ascii="Times New Roman" w:hAnsi="Times New Roman" w:cs="Times New Roman"/>
              </w:rPr>
              <w:t>Additional Contact</w:t>
            </w:r>
          </w:p>
          <w:p w14:paraId="573D0CC9" w14:textId="77777777" w:rsidR="00C51560" w:rsidRPr="000106B9" w:rsidRDefault="00C51560">
            <w:pPr>
              <w:rPr>
                <w:rFonts w:ascii="Times New Roman" w:hAnsi="Times New Roman" w:cs="Times New Roman"/>
              </w:rPr>
            </w:pPr>
          </w:p>
          <w:p w14:paraId="5C2064E4" w14:textId="77777777" w:rsidR="006D6014" w:rsidRPr="000106B9" w:rsidRDefault="00442175">
            <w:pPr>
              <w:rPr>
                <w:rFonts w:ascii="Times New Roman" w:hAnsi="Times New Roman" w:cs="Times New Roman"/>
              </w:rPr>
            </w:pPr>
            <w:r w:rsidRPr="001251CB">
              <w:rPr>
                <w:rFonts w:ascii="Times New Roman" w:hAnsi="Times New Roman" w:cs="Times New Roman"/>
              </w:rPr>
              <w:fldChar w:fldCharType="begin">
                <w:ffData>
                  <w:name w:val=""/>
                  <w:enabled/>
                  <w:calcOnExit w:val="0"/>
                  <w:textInput>
                    <w:maxLength w:val="700"/>
                  </w:textInput>
                </w:ffData>
              </w:fldChar>
            </w:r>
            <w:r w:rsidRPr="000106B9">
              <w:rPr>
                <w:rFonts w:ascii="Times New Roman" w:hAnsi="Times New Roman" w:cs="Times New Roman"/>
              </w:rPr>
              <w:instrText xml:space="preserve"> FORMTEXT </w:instrText>
            </w:r>
            <w:r w:rsidRPr="001251CB">
              <w:rPr>
                <w:rFonts w:ascii="Times New Roman" w:hAnsi="Times New Roman" w:cs="Times New Roman"/>
              </w:rPr>
            </w:r>
            <w:r w:rsidRPr="001251CB">
              <w:rPr>
                <w:rFonts w:ascii="Times New Roman" w:hAnsi="Times New Roman" w:cs="Times New Roman"/>
              </w:rPr>
              <w:fldChar w:fldCharType="separate"/>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1251CB">
              <w:rPr>
                <w:rFonts w:ascii="Times New Roman" w:hAnsi="Times New Roman" w:cs="Times New Roman"/>
              </w:rPr>
              <w:fldChar w:fldCharType="end"/>
            </w:r>
          </w:p>
          <w:p w14:paraId="61CB71EB" w14:textId="77777777" w:rsidR="006D6014" w:rsidRPr="000106B9" w:rsidRDefault="006D6014">
            <w:pPr>
              <w:rPr>
                <w:rFonts w:ascii="Times New Roman" w:hAnsi="Times New Roman" w:cs="Times New Roman"/>
              </w:rPr>
            </w:pPr>
          </w:p>
          <w:p w14:paraId="54DE1E36" w14:textId="77777777" w:rsidR="006D6014" w:rsidRPr="000106B9" w:rsidRDefault="006D6014">
            <w:pPr>
              <w:rPr>
                <w:rFonts w:ascii="Times New Roman" w:hAnsi="Times New Roman" w:cs="Times New Roman"/>
              </w:rPr>
            </w:pPr>
          </w:p>
          <w:p w14:paraId="6839CF49" w14:textId="77777777" w:rsidR="006D6014" w:rsidRPr="000106B9" w:rsidRDefault="006D6014">
            <w:pPr>
              <w:rPr>
                <w:rFonts w:ascii="Times New Roman" w:hAnsi="Times New Roman" w:cs="Times New Roman"/>
              </w:rPr>
            </w:pPr>
          </w:p>
          <w:p w14:paraId="0CD22347" w14:textId="77777777" w:rsidR="006D6014" w:rsidRPr="000106B9" w:rsidRDefault="006D6014">
            <w:pPr>
              <w:rPr>
                <w:rFonts w:ascii="Times New Roman" w:hAnsi="Times New Roman" w:cs="Times New Roman"/>
              </w:rPr>
            </w:pPr>
          </w:p>
          <w:p w14:paraId="74A002A7" w14:textId="77777777" w:rsidR="006D6014" w:rsidRPr="000106B9" w:rsidRDefault="006D6014">
            <w:pPr>
              <w:rPr>
                <w:rFonts w:ascii="Times New Roman" w:hAnsi="Times New Roman" w:cs="Times New Roman"/>
              </w:rPr>
            </w:pPr>
          </w:p>
          <w:p w14:paraId="3992B2C9" w14:textId="77777777" w:rsidR="006D6014" w:rsidRPr="000106B9" w:rsidRDefault="006D6014">
            <w:pPr>
              <w:rPr>
                <w:rFonts w:ascii="Times New Roman" w:hAnsi="Times New Roman" w:cs="Times New Roman"/>
                <w:b/>
              </w:rPr>
            </w:pPr>
          </w:p>
        </w:tc>
      </w:tr>
      <w:tr w:rsidR="00E273B3" w:rsidRPr="000106B9" w14:paraId="0AC1BBBB" w14:textId="77777777" w:rsidTr="00C14759">
        <w:trPr>
          <w:trHeight w:hRule="exact" w:val="279"/>
        </w:trPr>
        <w:tc>
          <w:tcPr>
            <w:tcW w:w="9364" w:type="dxa"/>
            <w:gridSpan w:val="2"/>
            <w:tcBorders>
              <w:top w:val="nil"/>
            </w:tcBorders>
          </w:tcPr>
          <w:p w14:paraId="2820BB64" w14:textId="77777777" w:rsidR="00E273B3" w:rsidRPr="000106B9" w:rsidRDefault="00A608EA">
            <w:pPr>
              <w:rPr>
                <w:rFonts w:ascii="Times New Roman" w:hAnsi="Times New Roman" w:cs="Times New Roman"/>
                <w:b/>
              </w:rPr>
            </w:pPr>
            <w:sdt>
              <w:sdtPr>
                <w:rPr>
                  <w:rFonts w:ascii="Times New Roman" w:hAnsi="Times New Roman" w:cs="Times New Roman"/>
                </w:rPr>
                <w:id w:val="1726181431"/>
                <w14:checkbox>
                  <w14:checked w14:val="0"/>
                  <w14:checkedState w14:val="2612" w14:font="MS Gothic"/>
                  <w14:uncheckedState w14:val="2610" w14:font="MS Gothic"/>
                </w14:checkbox>
              </w:sdtPr>
              <w:sdtEndPr>
                <w:rPr>
                  <w:rFonts w:cstheme="minorBidi"/>
                </w:rPr>
              </w:sdtEndPr>
              <w:sdtContent>
                <w:r w:rsidR="00E273B3" w:rsidRPr="00F64850">
                  <w:rPr>
                    <w:rFonts w:ascii="Menlo Regular" w:hAnsi="Menlo Regular"/>
                  </w:rPr>
                  <w:t>☐</w:t>
                </w:r>
              </w:sdtContent>
            </w:sdt>
            <w:r w:rsidR="00E273B3" w:rsidRPr="000106B9">
              <w:rPr>
                <w:rFonts w:ascii="Times New Roman" w:hAnsi="Times New Roman" w:cs="Times New Roman"/>
              </w:rPr>
              <w:t xml:space="preserve"> Additional documents attached</w:t>
            </w:r>
          </w:p>
        </w:tc>
      </w:tr>
      <w:tr w:rsidR="006D6014" w:rsidRPr="000106B9" w14:paraId="0AA3D35F" w14:textId="77777777" w:rsidTr="00C14759">
        <w:trPr>
          <w:trHeight w:hRule="exact" w:val="6295"/>
        </w:trPr>
        <w:tc>
          <w:tcPr>
            <w:tcW w:w="9364" w:type="dxa"/>
            <w:gridSpan w:val="2"/>
            <w:tcBorders>
              <w:bottom w:val="nil"/>
            </w:tcBorders>
          </w:tcPr>
          <w:p w14:paraId="454BA497" w14:textId="45ABD3FD" w:rsidR="006D6014" w:rsidRPr="000106B9" w:rsidRDefault="006D6014">
            <w:pPr>
              <w:rPr>
                <w:rFonts w:ascii="Times New Roman" w:hAnsi="Times New Roman" w:cs="Times New Roman"/>
                <w:b/>
              </w:rPr>
            </w:pPr>
            <w:r w:rsidRPr="000106B9">
              <w:rPr>
                <w:rFonts w:ascii="Times New Roman" w:hAnsi="Times New Roman" w:cs="Times New Roman"/>
                <w:b/>
              </w:rPr>
              <w:t xml:space="preserve">PROPOSED P3 CONCEPT </w:t>
            </w:r>
            <w:r w:rsidR="003C3D25" w:rsidRPr="000106B9">
              <w:rPr>
                <w:rFonts w:ascii="Times New Roman" w:hAnsi="Times New Roman" w:cs="Times New Roman"/>
                <w:b/>
              </w:rPr>
              <w:t>TITLE</w:t>
            </w:r>
          </w:p>
          <w:p w14:paraId="6BF062CE" w14:textId="73BE4469" w:rsidR="003C3D25" w:rsidRPr="000106B9" w:rsidRDefault="003C3D25">
            <w:pPr>
              <w:rPr>
                <w:rFonts w:ascii="Times New Roman" w:hAnsi="Times New Roman" w:cs="Times New Roman"/>
              </w:rPr>
            </w:pPr>
            <w:r w:rsidRPr="000106B9">
              <w:rPr>
                <w:rFonts w:ascii="Times New Roman" w:hAnsi="Times New Roman" w:cs="Times New Roman"/>
              </w:rPr>
              <w:t>Brief description and justification of the proposed concept</w:t>
            </w:r>
          </w:p>
          <w:p w14:paraId="01F5FC6B" w14:textId="77777777" w:rsidR="00C51560" w:rsidRPr="000106B9" w:rsidRDefault="00C51560">
            <w:pPr>
              <w:rPr>
                <w:rFonts w:ascii="Times New Roman" w:hAnsi="Times New Roman" w:cs="Times New Roman"/>
                <w:b/>
              </w:rPr>
            </w:pPr>
          </w:p>
          <w:p w14:paraId="54E133E4" w14:textId="77777777" w:rsidR="008637A7" w:rsidRPr="000106B9" w:rsidRDefault="00442175">
            <w:pPr>
              <w:rPr>
                <w:rFonts w:ascii="Times New Roman" w:hAnsi="Times New Roman" w:cs="Times New Roman"/>
              </w:rPr>
            </w:pPr>
            <w:r w:rsidRPr="001251CB">
              <w:rPr>
                <w:rFonts w:ascii="Times New Roman" w:hAnsi="Times New Roman" w:cs="Times New Roman"/>
              </w:rPr>
              <w:fldChar w:fldCharType="begin">
                <w:ffData>
                  <w:name w:val=""/>
                  <w:enabled/>
                  <w:calcOnExit w:val="0"/>
                  <w:textInput>
                    <w:maxLength w:val="2225"/>
                  </w:textInput>
                </w:ffData>
              </w:fldChar>
            </w:r>
            <w:r w:rsidRPr="000106B9">
              <w:rPr>
                <w:rFonts w:ascii="Times New Roman" w:hAnsi="Times New Roman" w:cs="Times New Roman"/>
              </w:rPr>
              <w:instrText xml:space="preserve"> FORMTEXT </w:instrText>
            </w:r>
            <w:r w:rsidRPr="001251CB">
              <w:rPr>
                <w:rFonts w:ascii="Times New Roman" w:hAnsi="Times New Roman" w:cs="Times New Roman"/>
              </w:rPr>
            </w:r>
            <w:r w:rsidRPr="001251CB">
              <w:rPr>
                <w:rFonts w:ascii="Times New Roman" w:hAnsi="Times New Roman" w:cs="Times New Roman"/>
              </w:rPr>
              <w:fldChar w:fldCharType="separate"/>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1251CB">
              <w:rPr>
                <w:rFonts w:ascii="Times New Roman" w:hAnsi="Times New Roman" w:cs="Times New Roman"/>
              </w:rPr>
              <w:fldChar w:fldCharType="end"/>
            </w:r>
          </w:p>
          <w:p w14:paraId="5E909350" w14:textId="77777777" w:rsidR="006D6014" w:rsidRPr="000106B9" w:rsidRDefault="006D6014">
            <w:pPr>
              <w:rPr>
                <w:rFonts w:ascii="Times New Roman" w:hAnsi="Times New Roman" w:cs="Times New Roman"/>
              </w:rPr>
            </w:pPr>
          </w:p>
          <w:p w14:paraId="6B703A9A" w14:textId="77777777" w:rsidR="006D6014" w:rsidRPr="000106B9" w:rsidRDefault="006D6014">
            <w:pPr>
              <w:rPr>
                <w:rFonts w:ascii="Times New Roman" w:hAnsi="Times New Roman" w:cs="Times New Roman"/>
              </w:rPr>
            </w:pPr>
          </w:p>
          <w:p w14:paraId="4B851E48" w14:textId="77777777" w:rsidR="006D6014" w:rsidRPr="000106B9" w:rsidRDefault="006D6014">
            <w:pPr>
              <w:rPr>
                <w:rFonts w:ascii="Times New Roman" w:hAnsi="Times New Roman" w:cs="Times New Roman"/>
              </w:rPr>
            </w:pPr>
          </w:p>
          <w:p w14:paraId="4CE77F35" w14:textId="77777777" w:rsidR="006D6014" w:rsidRPr="000106B9" w:rsidRDefault="006D6014">
            <w:pPr>
              <w:rPr>
                <w:rFonts w:ascii="Times New Roman" w:hAnsi="Times New Roman" w:cs="Times New Roman"/>
              </w:rPr>
            </w:pPr>
          </w:p>
          <w:p w14:paraId="112698D6" w14:textId="77777777" w:rsidR="006D6014" w:rsidRPr="000106B9" w:rsidRDefault="006D6014">
            <w:pPr>
              <w:rPr>
                <w:rFonts w:ascii="Times New Roman" w:hAnsi="Times New Roman" w:cs="Times New Roman"/>
              </w:rPr>
            </w:pPr>
          </w:p>
          <w:p w14:paraId="10C20863" w14:textId="77777777" w:rsidR="006D6014" w:rsidRPr="000106B9" w:rsidRDefault="006D6014">
            <w:pPr>
              <w:rPr>
                <w:rFonts w:ascii="Times New Roman" w:hAnsi="Times New Roman" w:cs="Times New Roman"/>
              </w:rPr>
            </w:pPr>
          </w:p>
          <w:p w14:paraId="7EC86BBE" w14:textId="77777777" w:rsidR="006D6014" w:rsidRPr="000106B9" w:rsidRDefault="006D6014">
            <w:pPr>
              <w:rPr>
                <w:rFonts w:ascii="Times New Roman" w:hAnsi="Times New Roman" w:cs="Times New Roman"/>
              </w:rPr>
            </w:pPr>
          </w:p>
          <w:p w14:paraId="3A38AB24" w14:textId="77777777" w:rsidR="006D6014" w:rsidRPr="000106B9" w:rsidRDefault="006D6014">
            <w:pPr>
              <w:rPr>
                <w:rFonts w:ascii="Times New Roman" w:hAnsi="Times New Roman" w:cs="Times New Roman"/>
              </w:rPr>
            </w:pPr>
          </w:p>
          <w:p w14:paraId="2B0A46D7" w14:textId="77777777" w:rsidR="006D6014" w:rsidRPr="000106B9" w:rsidRDefault="006D6014">
            <w:pPr>
              <w:rPr>
                <w:rFonts w:ascii="Times New Roman" w:hAnsi="Times New Roman" w:cs="Times New Roman"/>
              </w:rPr>
            </w:pPr>
          </w:p>
          <w:p w14:paraId="444C79E0" w14:textId="77777777" w:rsidR="006D6014" w:rsidRPr="000106B9" w:rsidRDefault="006D6014">
            <w:pPr>
              <w:rPr>
                <w:rFonts w:ascii="Times New Roman" w:hAnsi="Times New Roman" w:cs="Times New Roman"/>
              </w:rPr>
            </w:pPr>
          </w:p>
          <w:p w14:paraId="44EC6310" w14:textId="77777777" w:rsidR="006D6014" w:rsidRPr="000106B9" w:rsidRDefault="006D6014">
            <w:pPr>
              <w:rPr>
                <w:rFonts w:ascii="Times New Roman" w:hAnsi="Times New Roman" w:cs="Times New Roman"/>
              </w:rPr>
            </w:pPr>
          </w:p>
          <w:p w14:paraId="3BA12ABD" w14:textId="77777777" w:rsidR="006D6014" w:rsidRPr="000106B9" w:rsidRDefault="006D6014">
            <w:pPr>
              <w:rPr>
                <w:rFonts w:ascii="Times New Roman" w:hAnsi="Times New Roman" w:cs="Times New Roman"/>
              </w:rPr>
            </w:pPr>
          </w:p>
          <w:p w14:paraId="30F16AE7" w14:textId="77777777" w:rsidR="006D6014" w:rsidRPr="000106B9" w:rsidRDefault="006D6014">
            <w:pPr>
              <w:rPr>
                <w:rFonts w:ascii="Times New Roman" w:hAnsi="Times New Roman" w:cs="Times New Roman"/>
              </w:rPr>
            </w:pPr>
          </w:p>
          <w:p w14:paraId="389EFC61" w14:textId="77777777" w:rsidR="006D6014" w:rsidRPr="000106B9" w:rsidRDefault="006D6014">
            <w:pPr>
              <w:rPr>
                <w:rFonts w:ascii="Times New Roman" w:hAnsi="Times New Roman" w:cs="Times New Roman"/>
              </w:rPr>
            </w:pPr>
          </w:p>
          <w:p w14:paraId="4644F49F" w14:textId="77777777" w:rsidR="006D6014" w:rsidRPr="000106B9" w:rsidRDefault="006D6014">
            <w:pPr>
              <w:rPr>
                <w:rFonts w:ascii="Times New Roman" w:hAnsi="Times New Roman" w:cs="Times New Roman"/>
              </w:rPr>
            </w:pPr>
          </w:p>
          <w:p w14:paraId="5E695A5E" w14:textId="77777777" w:rsidR="006D6014" w:rsidRPr="000106B9" w:rsidRDefault="006D6014">
            <w:pPr>
              <w:rPr>
                <w:rFonts w:ascii="Times New Roman" w:hAnsi="Times New Roman" w:cs="Times New Roman"/>
              </w:rPr>
            </w:pPr>
          </w:p>
          <w:p w14:paraId="0ABCA37D" w14:textId="77777777" w:rsidR="006D6014" w:rsidRPr="000106B9" w:rsidRDefault="006D6014">
            <w:pPr>
              <w:rPr>
                <w:rFonts w:ascii="Times New Roman" w:hAnsi="Times New Roman" w:cs="Times New Roman"/>
              </w:rPr>
            </w:pPr>
          </w:p>
          <w:p w14:paraId="01D8B600" w14:textId="77777777" w:rsidR="006D6014" w:rsidRPr="000106B9" w:rsidRDefault="006D6014">
            <w:pPr>
              <w:rPr>
                <w:rFonts w:ascii="Times New Roman" w:hAnsi="Times New Roman" w:cs="Times New Roman"/>
              </w:rPr>
            </w:pPr>
          </w:p>
          <w:p w14:paraId="71CACB54" w14:textId="77777777" w:rsidR="006D6014" w:rsidRPr="000106B9" w:rsidRDefault="006D6014">
            <w:pPr>
              <w:rPr>
                <w:rFonts w:ascii="Times New Roman" w:hAnsi="Times New Roman" w:cs="Times New Roman"/>
              </w:rPr>
            </w:pPr>
          </w:p>
          <w:p w14:paraId="0BE7519A" w14:textId="77777777" w:rsidR="006D6014" w:rsidRPr="000106B9" w:rsidRDefault="006D6014">
            <w:pPr>
              <w:rPr>
                <w:rFonts w:ascii="Times New Roman" w:hAnsi="Times New Roman" w:cs="Times New Roman"/>
              </w:rPr>
            </w:pPr>
          </w:p>
          <w:p w14:paraId="443243B5" w14:textId="77777777" w:rsidR="006D6014" w:rsidRPr="000106B9" w:rsidRDefault="006D6014">
            <w:pPr>
              <w:rPr>
                <w:rFonts w:ascii="Times New Roman" w:hAnsi="Times New Roman" w:cs="Times New Roman"/>
              </w:rPr>
            </w:pPr>
          </w:p>
          <w:p w14:paraId="575C4A86" w14:textId="77777777" w:rsidR="006D6014" w:rsidRPr="000106B9" w:rsidRDefault="006D6014">
            <w:pPr>
              <w:rPr>
                <w:rFonts w:ascii="Times New Roman" w:hAnsi="Times New Roman" w:cs="Times New Roman"/>
              </w:rPr>
            </w:pPr>
          </w:p>
        </w:tc>
      </w:tr>
      <w:tr w:rsidR="00E273B3" w:rsidRPr="000106B9" w14:paraId="2C142E25" w14:textId="77777777" w:rsidTr="00C14759">
        <w:trPr>
          <w:trHeight w:hRule="exact" w:val="279"/>
        </w:trPr>
        <w:tc>
          <w:tcPr>
            <w:tcW w:w="9364" w:type="dxa"/>
            <w:gridSpan w:val="2"/>
            <w:tcBorders>
              <w:top w:val="nil"/>
            </w:tcBorders>
          </w:tcPr>
          <w:p w14:paraId="49F08B13" w14:textId="370AD24C" w:rsidR="00E273B3" w:rsidRPr="000106B9" w:rsidRDefault="00A608EA">
            <w:pPr>
              <w:rPr>
                <w:rFonts w:ascii="Times New Roman" w:hAnsi="Times New Roman" w:cs="Times New Roman"/>
                <w:b/>
              </w:rPr>
            </w:pPr>
            <w:sdt>
              <w:sdtPr>
                <w:rPr>
                  <w:rFonts w:ascii="Times New Roman" w:hAnsi="Times New Roman"/>
                </w:rPr>
                <w:id w:val="1620484673"/>
                <w14:checkbox>
                  <w14:checked w14:val="0"/>
                  <w14:checkedState w14:val="2612" w14:font="MS Gothic"/>
                  <w14:uncheckedState w14:val="2610" w14:font="MS Gothic"/>
                </w14:checkbox>
              </w:sdtPr>
              <w:sdtEndPr/>
              <w:sdtContent>
                <w:r w:rsidR="00CD4DB8">
                  <w:rPr>
                    <w:rFonts w:ascii="MS Gothic" w:eastAsia="MS Gothic" w:hAnsi="MS Gothic" w:hint="eastAsia"/>
                  </w:rPr>
                  <w:t>☐</w:t>
                </w:r>
              </w:sdtContent>
            </w:sdt>
            <w:r w:rsidR="00E273B3" w:rsidRPr="000106B9">
              <w:rPr>
                <w:rFonts w:ascii="Times New Roman" w:hAnsi="Times New Roman" w:cs="Times New Roman"/>
              </w:rPr>
              <w:t xml:space="preserve"> Additional documents attached</w:t>
            </w:r>
          </w:p>
        </w:tc>
      </w:tr>
    </w:tbl>
    <w:p w14:paraId="40E34AEC" w14:textId="77777777" w:rsidR="00C76349" w:rsidRPr="000106B9" w:rsidRDefault="00C76349">
      <w:pPr>
        <w:rPr>
          <w:rFonts w:ascii="Times New Roman" w:hAnsi="Times New Roman" w:cs="Times New Roman"/>
        </w:rPr>
      </w:pPr>
    </w:p>
    <w:p w14:paraId="1D3B1DE8" w14:textId="38B6602A" w:rsidR="000F0B18" w:rsidRPr="000106B9" w:rsidRDefault="005A021E">
      <w:pPr>
        <w:rPr>
          <w:rFonts w:ascii="Times New Roman" w:hAnsi="Times New Roman" w:cs="Times New Roman"/>
        </w:rPr>
      </w:pPr>
      <w:r w:rsidRPr="000106B9">
        <w:rPr>
          <w:rFonts w:ascii="Times New Roman" w:hAnsi="Times New Roman" w:cs="Times New Roman"/>
        </w:rPr>
        <w:lastRenderedPageBreak/>
        <w:t>Based on the available information, provide concise statements to complete the following sections.  You may attach additional documents to this application as necessary.</w:t>
      </w:r>
    </w:p>
    <w:p w14:paraId="7FF7064C" w14:textId="77777777" w:rsidR="005A021E" w:rsidRPr="000106B9" w:rsidRDefault="005A021E">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5A021E" w:rsidRPr="000106B9" w14:paraId="6D1C33C9" w14:textId="77777777" w:rsidTr="00E273B3">
        <w:trPr>
          <w:trHeight w:hRule="exact" w:val="5860"/>
        </w:trPr>
        <w:tc>
          <w:tcPr>
            <w:tcW w:w="9350" w:type="dxa"/>
            <w:tcBorders>
              <w:bottom w:val="nil"/>
            </w:tcBorders>
          </w:tcPr>
          <w:p w14:paraId="42B99A94" w14:textId="31E0E1AE" w:rsidR="005A021E" w:rsidRPr="000106B9" w:rsidRDefault="003C3D25">
            <w:pPr>
              <w:rPr>
                <w:rFonts w:ascii="Times New Roman" w:hAnsi="Times New Roman" w:cs="Times New Roman"/>
                <w:b/>
              </w:rPr>
            </w:pPr>
            <w:r w:rsidRPr="000106B9">
              <w:rPr>
                <w:rFonts w:ascii="Times New Roman" w:hAnsi="Times New Roman" w:cs="Times New Roman"/>
                <w:b/>
              </w:rPr>
              <w:t>SUMMARY OF THE EXPERIENCE, EXPERTISE, TECHNICAL AND FINANCIAL COMPETENCE, AND PROFESSIONAL QUALIFICATIONS OF THE PRIVATE ENTITY.</w:t>
            </w:r>
          </w:p>
          <w:p w14:paraId="7A8CFE64" w14:textId="77777777" w:rsidR="005A021E" w:rsidRPr="000106B9" w:rsidRDefault="005A021E">
            <w:pPr>
              <w:rPr>
                <w:rFonts w:ascii="Times New Roman" w:hAnsi="Times New Roman" w:cs="Times New Roman"/>
              </w:rPr>
            </w:pPr>
          </w:p>
          <w:p w14:paraId="0E083C64" w14:textId="7EDC1CB8" w:rsidR="008B1E3D" w:rsidRPr="000106B9" w:rsidRDefault="00442175">
            <w:pPr>
              <w:rPr>
                <w:rFonts w:ascii="Times New Roman" w:hAnsi="Times New Roman" w:cs="Times New Roman"/>
              </w:rPr>
            </w:pPr>
            <w:r w:rsidRPr="001251CB">
              <w:rPr>
                <w:rFonts w:ascii="Times New Roman" w:hAnsi="Times New Roman" w:cs="Times New Roman"/>
              </w:rPr>
              <w:fldChar w:fldCharType="begin">
                <w:ffData>
                  <w:name w:val=""/>
                  <w:enabled/>
                  <w:calcOnExit w:val="0"/>
                  <w:textInput>
                    <w:maxLength w:val="1640"/>
                  </w:textInput>
                </w:ffData>
              </w:fldChar>
            </w:r>
            <w:r w:rsidRPr="000106B9">
              <w:rPr>
                <w:rFonts w:ascii="Times New Roman" w:hAnsi="Times New Roman" w:cs="Times New Roman"/>
              </w:rPr>
              <w:instrText xml:space="preserve"> FORMTEXT </w:instrText>
            </w:r>
            <w:r w:rsidRPr="001251CB">
              <w:rPr>
                <w:rFonts w:ascii="Times New Roman" w:hAnsi="Times New Roman" w:cs="Times New Roman"/>
              </w:rPr>
            </w:r>
            <w:r w:rsidRPr="001251CB">
              <w:rPr>
                <w:rFonts w:ascii="Times New Roman" w:hAnsi="Times New Roman" w:cs="Times New Roman"/>
              </w:rPr>
              <w:fldChar w:fldCharType="separate"/>
            </w:r>
            <w:bookmarkStart w:id="0" w:name="_GoBack"/>
            <w:bookmarkEnd w:id="0"/>
            <w:r w:rsidR="00CD4DB8">
              <w:rPr>
                <w:rFonts w:ascii="Times New Roman" w:hAnsi="Times New Roman" w:cs="Times New Roman"/>
              </w:rPr>
              <w:t> </w:t>
            </w:r>
            <w:r w:rsidR="00CD4DB8">
              <w:rPr>
                <w:rFonts w:ascii="Times New Roman" w:hAnsi="Times New Roman" w:cs="Times New Roman"/>
              </w:rPr>
              <w:t> </w:t>
            </w:r>
            <w:r w:rsidR="00CD4DB8">
              <w:rPr>
                <w:rFonts w:ascii="Times New Roman" w:hAnsi="Times New Roman" w:cs="Times New Roman"/>
              </w:rPr>
              <w:t> </w:t>
            </w:r>
            <w:r w:rsidR="00CD4DB8">
              <w:rPr>
                <w:rFonts w:ascii="Times New Roman" w:hAnsi="Times New Roman" w:cs="Times New Roman"/>
              </w:rPr>
              <w:t> </w:t>
            </w:r>
            <w:r w:rsidR="00CD4DB8">
              <w:rPr>
                <w:rFonts w:ascii="Times New Roman" w:hAnsi="Times New Roman" w:cs="Times New Roman"/>
              </w:rPr>
              <w:t> </w:t>
            </w:r>
            <w:r w:rsidRPr="001251CB">
              <w:rPr>
                <w:rFonts w:ascii="Times New Roman" w:hAnsi="Times New Roman" w:cs="Times New Roman"/>
              </w:rPr>
              <w:fldChar w:fldCharType="end"/>
            </w:r>
          </w:p>
          <w:p w14:paraId="6D0177C1" w14:textId="77777777" w:rsidR="008B1E3D" w:rsidRPr="000106B9" w:rsidRDefault="008B1E3D">
            <w:pPr>
              <w:rPr>
                <w:rFonts w:ascii="Times New Roman" w:hAnsi="Times New Roman" w:cs="Times New Roman"/>
              </w:rPr>
            </w:pPr>
          </w:p>
          <w:p w14:paraId="6C5C267D" w14:textId="77777777" w:rsidR="008B1E3D" w:rsidRPr="000106B9" w:rsidRDefault="008B1E3D">
            <w:pPr>
              <w:rPr>
                <w:rFonts w:ascii="Times New Roman" w:hAnsi="Times New Roman" w:cs="Times New Roman"/>
              </w:rPr>
            </w:pPr>
          </w:p>
          <w:p w14:paraId="263D8186" w14:textId="77777777" w:rsidR="008B1E3D" w:rsidRPr="000106B9" w:rsidRDefault="008B1E3D">
            <w:pPr>
              <w:rPr>
                <w:rFonts w:ascii="Times New Roman" w:hAnsi="Times New Roman" w:cs="Times New Roman"/>
              </w:rPr>
            </w:pPr>
          </w:p>
          <w:p w14:paraId="209EABC0" w14:textId="77777777" w:rsidR="005A021E" w:rsidRPr="000106B9" w:rsidRDefault="005A021E">
            <w:pPr>
              <w:rPr>
                <w:rFonts w:ascii="Times New Roman" w:hAnsi="Times New Roman" w:cs="Times New Roman"/>
              </w:rPr>
            </w:pPr>
          </w:p>
          <w:p w14:paraId="022FB5D4" w14:textId="77777777" w:rsidR="00B3477C" w:rsidRPr="000106B9" w:rsidRDefault="00B3477C">
            <w:pPr>
              <w:rPr>
                <w:rFonts w:ascii="Times New Roman" w:hAnsi="Times New Roman" w:cs="Times New Roman"/>
              </w:rPr>
            </w:pPr>
          </w:p>
          <w:p w14:paraId="7B5F27A8" w14:textId="77777777" w:rsidR="00B3477C" w:rsidRPr="000106B9" w:rsidRDefault="00B3477C">
            <w:pPr>
              <w:rPr>
                <w:rFonts w:ascii="Times New Roman" w:hAnsi="Times New Roman" w:cs="Times New Roman"/>
              </w:rPr>
            </w:pPr>
          </w:p>
          <w:p w14:paraId="0C81473B" w14:textId="77777777" w:rsidR="00B3477C" w:rsidRPr="000106B9" w:rsidRDefault="00B3477C">
            <w:pPr>
              <w:rPr>
                <w:rFonts w:ascii="Times New Roman" w:hAnsi="Times New Roman" w:cs="Times New Roman"/>
              </w:rPr>
            </w:pPr>
          </w:p>
          <w:p w14:paraId="56965BE7" w14:textId="77777777" w:rsidR="00B3477C" w:rsidRPr="000106B9" w:rsidRDefault="00B3477C">
            <w:pPr>
              <w:rPr>
                <w:rFonts w:ascii="Times New Roman" w:hAnsi="Times New Roman" w:cs="Times New Roman"/>
              </w:rPr>
            </w:pPr>
          </w:p>
          <w:p w14:paraId="615092F8" w14:textId="77777777" w:rsidR="00B3477C" w:rsidRPr="000106B9" w:rsidRDefault="00B3477C">
            <w:pPr>
              <w:rPr>
                <w:rFonts w:ascii="Times New Roman" w:hAnsi="Times New Roman" w:cs="Times New Roman"/>
              </w:rPr>
            </w:pPr>
          </w:p>
          <w:p w14:paraId="6B231D11" w14:textId="77777777" w:rsidR="00B3477C" w:rsidRPr="000106B9" w:rsidRDefault="00B3477C">
            <w:pPr>
              <w:rPr>
                <w:rFonts w:ascii="Times New Roman" w:hAnsi="Times New Roman" w:cs="Times New Roman"/>
              </w:rPr>
            </w:pPr>
          </w:p>
          <w:p w14:paraId="3D1F015F" w14:textId="77777777" w:rsidR="00B3477C" w:rsidRPr="000106B9" w:rsidRDefault="00B3477C">
            <w:pPr>
              <w:rPr>
                <w:rFonts w:ascii="Times New Roman" w:hAnsi="Times New Roman" w:cs="Times New Roman"/>
              </w:rPr>
            </w:pPr>
          </w:p>
          <w:p w14:paraId="69847E70" w14:textId="77777777" w:rsidR="00B3477C" w:rsidRPr="000106B9" w:rsidRDefault="00B3477C">
            <w:pPr>
              <w:rPr>
                <w:rFonts w:ascii="Times New Roman" w:hAnsi="Times New Roman" w:cs="Times New Roman"/>
              </w:rPr>
            </w:pPr>
          </w:p>
          <w:p w14:paraId="1AF3823B" w14:textId="77777777" w:rsidR="00B3477C" w:rsidRPr="000106B9" w:rsidRDefault="00B3477C">
            <w:pPr>
              <w:rPr>
                <w:rFonts w:ascii="Times New Roman" w:hAnsi="Times New Roman" w:cs="Times New Roman"/>
              </w:rPr>
            </w:pPr>
          </w:p>
          <w:p w14:paraId="0AD7C85C" w14:textId="77777777" w:rsidR="00B3477C" w:rsidRPr="000106B9" w:rsidRDefault="00B3477C">
            <w:pPr>
              <w:rPr>
                <w:rFonts w:ascii="Times New Roman" w:hAnsi="Times New Roman" w:cs="Times New Roman"/>
              </w:rPr>
            </w:pPr>
          </w:p>
          <w:p w14:paraId="132E2A5F" w14:textId="77777777" w:rsidR="005A021E" w:rsidRPr="000106B9" w:rsidRDefault="005A021E">
            <w:pPr>
              <w:rPr>
                <w:rFonts w:ascii="Times New Roman" w:hAnsi="Times New Roman" w:cs="Times New Roman"/>
              </w:rPr>
            </w:pPr>
          </w:p>
        </w:tc>
      </w:tr>
      <w:tr w:rsidR="00E273B3" w:rsidRPr="000106B9" w14:paraId="653C830B" w14:textId="77777777" w:rsidTr="00E273B3">
        <w:trPr>
          <w:trHeight w:hRule="exact" w:val="288"/>
        </w:trPr>
        <w:tc>
          <w:tcPr>
            <w:tcW w:w="9350" w:type="dxa"/>
            <w:tcBorders>
              <w:top w:val="nil"/>
            </w:tcBorders>
          </w:tcPr>
          <w:p w14:paraId="6DFB857A" w14:textId="77777777" w:rsidR="00E273B3" w:rsidRPr="000106B9" w:rsidRDefault="00A608EA">
            <w:pPr>
              <w:rPr>
                <w:rFonts w:ascii="Times New Roman" w:hAnsi="Times New Roman" w:cs="Times New Roman"/>
                <w:b/>
              </w:rPr>
            </w:pPr>
            <w:sdt>
              <w:sdtPr>
                <w:rPr>
                  <w:rFonts w:ascii="Times New Roman" w:hAnsi="Times New Roman" w:cs="Times New Roman"/>
                </w:rPr>
                <w:id w:val="-341323564"/>
                <w14:checkbox>
                  <w14:checked w14:val="0"/>
                  <w14:checkedState w14:val="2612" w14:font="MS Gothic"/>
                  <w14:uncheckedState w14:val="2610" w14:font="MS Gothic"/>
                </w14:checkbox>
              </w:sdtPr>
              <w:sdtEndPr>
                <w:rPr>
                  <w:rFonts w:cstheme="minorBidi"/>
                </w:rPr>
              </w:sdtEndPr>
              <w:sdtContent>
                <w:r w:rsidR="00E273B3" w:rsidRPr="00F64850">
                  <w:rPr>
                    <w:rFonts w:ascii="Menlo Regular" w:hAnsi="Menlo Regular"/>
                  </w:rPr>
                  <w:t>☐</w:t>
                </w:r>
              </w:sdtContent>
            </w:sdt>
            <w:r w:rsidR="00E273B3" w:rsidRPr="000106B9">
              <w:rPr>
                <w:rFonts w:ascii="Times New Roman" w:hAnsi="Times New Roman" w:cs="Times New Roman"/>
              </w:rPr>
              <w:t xml:space="preserve"> Additional documents attached</w:t>
            </w:r>
          </w:p>
        </w:tc>
      </w:tr>
      <w:tr w:rsidR="005A021E" w:rsidRPr="000106B9" w14:paraId="7F60162A" w14:textId="77777777" w:rsidTr="00E273B3">
        <w:trPr>
          <w:trHeight w:hRule="exact" w:val="5760"/>
        </w:trPr>
        <w:tc>
          <w:tcPr>
            <w:tcW w:w="9350" w:type="dxa"/>
            <w:tcBorders>
              <w:bottom w:val="nil"/>
            </w:tcBorders>
          </w:tcPr>
          <w:p w14:paraId="5D7C2239" w14:textId="00E51209" w:rsidR="005A021E" w:rsidRPr="000106B9" w:rsidRDefault="003C3D25">
            <w:pPr>
              <w:rPr>
                <w:rFonts w:ascii="Times New Roman" w:hAnsi="Times New Roman" w:cs="Times New Roman"/>
                <w:b/>
              </w:rPr>
            </w:pPr>
            <w:r w:rsidRPr="000106B9">
              <w:rPr>
                <w:rFonts w:ascii="Times New Roman" w:hAnsi="Times New Roman" w:cs="Times New Roman"/>
                <w:b/>
              </w:rPr>
              <w:t>SUMMARY NARRATIVE</w:t>
            </w:r>
          </w:p>
          <w:p w14:paraId="7E39CDC1" w14:textId="79016590" w:rsidR="005A021E" w:rsidRPr="000106B9" w:rsidRDefault="00EE10FE">
            <w:pPr>
              <w:rPr>
                <w:rFonts w:ascii="Times New Roman" w:hAnsi="Times New Roman" w:cs="Times New Roman"/>
              </w:rPr>
            </w:pPr>
            <w:r w:rsidRPr="000106B9">
              <w:rPr>
                <w:rFonts w:ascii="Times New Roman" w:hAnsi="Times New Roman" w:cs="Times New Roman"/>
              </w:rPr>
              <w:t>To the extent possible describe the k</w:t>
            </w:r>
            <w:r w:rsidR="003C3D25" w:rsidRPr="000106B9">
              <w:rPr>
                <w:rFonts w:ascii="Times New Roman" w:hAnsi="Times New Roman" w:cs="Times New Roman"/>
              </w:rPr>
              <w:t xml:space="preserve">ey components of the proposed P3 </w:t>
            </w:r>
            <w:r w:rsidR="002476A9" w:rsidRPr="000106B9">
              <w:rPr>
                <w:rFonts w:ascii="Times New Roman" w:hAnsi="Times New Roman" w:cs="Times New Roman"/>
              </w:rPr>
              <w:t>c</w:t>
            </w:r>
            <w:r w:rsidR="003C3D25" w:rsidRPr="000106B9">
              <w:rPr>
                <w:rFonts w:ascii="Times New Roman" w:hAnsi="Times New Roman" w:cs="Times New Roman"/>
              </w:rPr>
              <w:t>oncept; Preliminary ideas of the P3 scope, schedule, and project lifecycle</w:t>
            </w:r>
            <w:r w:rsidR="002476A9" w:rsidRPr="000106B9">
              <w:rPr>
                <w:rFonts w:ascii="Times New Roman" w:hAnsi="Times New Roman" w:cs="Times New Roman"/>
              </w:rPr>
              <w:t xml:space="preserve"> considerations</w:t>
            </w:r>
            <w:r w:rsidRPr="000106B9">
              <w:rPr>
                <w:rFonts w:ascii="Times New Roman" w:hAnsi="Times New Roman" w:cs="Times New Roman"/>
              </w:rPr>
              <w:t>; Preliminary qualitative evaluation of relevant benefits and cost; Preliminary description of financial concepts; The relevance of the P3</w:t>
            </w:r>
            <w:r w:rsidR="002A118C" w:rsidRPr="000106B9">
              <w:rPr>
                <w:rFonts w:ascii="Times New Roman" w:hAnsi="Times New Roman" w:cs="Times New Roman"/>
              </w:rPr>
              <w:t xml:space="preserve"> concept</w:t>
            </w:r>
            <w:r w:rsidRPr="000106B9">
              <w:rPr>
                <w:rFonts w:ascii="Times New Roman" w:hAnsi="Times New Roman" w:cs="Times New Roman"/>
              </w:rPr>
              <w:t xml:space="preserve"> to other transportation facilities or other public infrastructure assets; A statement of the P3 concept’s consistency with existing governmental transportation planning or project documents and governing law.</w:t>
            </w:r>
          </w:p>
          <w:p w14:paraId="0A975848" w14:textId="77777777" w:rsidR="008B1E3D" w:rsidRPr="000106B9" w:rsidRDefault="008B1E3D">
            <w:pPr>
              <w:rPr>
                <w:rFonts w:ascii="Times New Roman" w:hAnsi="Times New Roman" w:cs="Times New Roman"/>
              </w:rPr>
            </w:pPr>
          </w:p>
          <w:p w14:paraId="6B227CAC" w14:textId="77777777" w:rsidR="008B1E3D" w:rsidRPr="000106B9" w:rsidRDefault="00442175">
            <w:pPr>
              <w:rPr>
                <w:rFonts w:ascii="Times New Roman" w:hAnsi="Times New Roman" w:cs="Times New Roman"/>
              </w:rPr>
            </w:pPr>
            <w:r w:rsidRPr="001251CB">
              <w:rPr>
                <w:rFonts w:ascii="Times New Roman" w:hAnsi="Times New Roman" w:cs="Times New Roman"/>
              </w:rPr>
              <w:fldChar w:fldCharType="begin">
                <w:ffData>
                  <w:name w:val=""/>
                  <w:enabled/>
                  <w:calcOnExit w:val="0"/>
                  <w:textInput>
                    <w:maxLength w:val="1720"/>
                  </w:textInput>
                </w:ffData>
              </w:fldChar>
            </w:r>
            <w:r w:rsidRPr="000106B9">
              <w:rPr>
                <w:rFonts w:ascii="Times New Roman" w:hAnsi="Times New Roman" w:cs="Times New Roman"/>
              </w:rPr>
              <w:instrText xml:space="preserve"> FORMTEXT </w:instrText>
            </w:r>
            <w:r w:rsidRPr="001251CB">
              <w:rPr>
                <w:rFonts w:ascii="Times New Roman" w:hAnsi="Times New Roman" w:cs="Times New Roman"/>
              </w:rPr>
            </w:r>
            <w:r w:rsidRPr="001251CB">
              <w:rPr>
                <w:rFonts w:ascii="Times New Roman" w:hAnsi="Times New Roman" w:cs="Times New Roman"/>
              </w:rPr>
              <w:fldChar w:fldCharType="separate"/>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1251CB">
              <w:rPr>
                <w:rFonts w:ascii="Times New Roman" w:hAnsi="Times New Roman" w:cs="Times New Roman"/>
              </w:rPr>
              <w:fldChar w:fldCharType="end"/>
            </w:r>
          </w:p>
          <w:p w14:paraId="507464CA" w14:textId="77777777" w:rsidR="008B1E3D" w:rsidRPr="000106B9" w:rsidRDefault="008B1E3D">
            <w:pPr>
              <w:rPr>
                <w:rFonts w:ascii="Times New Roman" w:hAnsi="Times New Roman" w:cs="Times New Roman"/>
              </w:rPr>
            </w:pPr>
          </w:p>
          <w:p w14:paraId="1C4B8AD4" w14:textId="77777777" w:rsidR="008B1E3D" w:rsidRPr="000106B9" w:rsidRDefault="008B1E3D">
            <w:pPr>
              <w:rPr>
                <w:rFonts w:ascii="Times New Roman" w:hAnsi="Times New Roman" w:cs="Times New Roman"/>
              </w:rPr>
            </w:pPr>
          </w:p>
          <w:p w14:paraId="19199AA5" w14:textId="77777777" w:rsidR="008B1E3D" w:rsidRPr="000106B9" w:rsidRDefault="008B1E3D">
            <w:pPr>
              <w:rPr>
                <w:rFonts w:ascii="Times New Roman" w:hAnsi="Times New Roman" w:cs="Times New Roman"/>
              </w:rPr>
            </w:pPr>
          </w:p>
          <w:p w14:paraId="064E6531" w14:textId="77777777" w:rsidR="008B1E3D" w:rsidRPr="000106B9" w:rsidRDefault="008B1E3D">
            <w:pPr>
              <w:rPr>
                <w:rFonts w:ascii="Times New Roman" w:hAnsi="Times New Roman" w:cs="Times New Roman"/>
              </w:rPr>
            </w:pPr>
          </w:p>
          <w:p w14:paraId="088CB397" w14:textId="77777777" w:rsidR="008B1E3D" w:rsidRPr="000106B9" w:rsidRDefault="008B1E3D">
            <w:pPr>
              <w:rPr>
                <w:rFonts w:ascii="Times New Roman" w:hAnsi="Times New Roman" w:cs="Times New Roman"/>
              </w:rPr>
            </w:pPr>
          </w:p>
          <w:p w14:paraId="18D25078" w14:textId="77777777" w:rsidR="000219DA" w:rsidRPr="000106B9" w:rsidRDefault="000219DA">
            <w:pPr>
              <w:rPr>
                <w:rFonts w:ascii="Times New Roman" w:hAnsi="Times New Roman" w:cs="Times New Roman"/>
              </w:rPr>
            </w:pPr>
          </w:p>
          <w:p w14:paraId="5765D04D" w14:textId="77777777" w:rsidR="008B1E3D" w:rsidRPr="000106B9" w:rsidRDefault="008B1E3D">
            <w:pPr>
              <w:rPr>
                <w:rFonts w:ascii="Times New Roman" w:hAnsi="Times New Roman" w:cs="Times New Roman"/>
              </w:rPr>
            </w:pPr>
          </w:p>
          <w:p w14:paraId="77F50976" w14:textId="77777777" w:rsidR="008B1E3D" w:rsidRPr="000106B9" w:rsidRDefault="008B1E3D">
            <w:pPr>
              <w:rPr>
                <w:rFonts w:ascii="Times New Roman" w:hAnsi="Times New Roman" w:cs="Times New Roman"/>
              </w:rPr>
            </w:pPr>
          </w:p>
          <w:p w14:paraId="0E78FEDD" w14:textId="77777777" w:rsidR="008B1E3D" w:rsidRPr="000106B9" w:rsidRDefault="008B1E3D">
            <w:pPr>
              <w:rPr>
                <w:rFonts w:ascii="Times New Roman" w:hAnsi="Times New Roman" w:cs="Times New Roman"/>
              </w:rPr>
            </w:pPr>
          </w:p>
          <w:p w14:paraId="52D615A9" w14:textId="77777777" w:rsidR="008B1E3D" w:rsidRPr="000106B9" w:rsidRDefault="008B1E3D">
            <w:pPr>
              <w:rPr>
                <w:rFonts w:ascii="Times New Roman" w:hAnsi="Times New Roman" w:cs="Times New Roman"/>
              </w:rPr>
            </w:pPr>
          </w:p>
          <w:p w14:paraId="7A09E921" w14:textId="77777777" w:rsidR="008B1E3D" w:rsidRPr="000106B9" w:rsidRDefault="008B1E3D">
            <w:pPr>
              <w:rPr>
                <w:rFonts w:ascii="Times New Roman" w:hAnsi="Times New Roman" w:cs="Times New Roman"/>
              </w:rPr>
            </w:pPr>
          </w:p>
          <w:p w14:paraId="6941970A" w14:textId="77777777" w:rsidR="008B1E3D" w:rsidRPr="000106B9" w:rsidRDefault="008B1E3D">
            <w:pPr>
              <w:rPr>
                <w:rFonts w:ascii="Times New Roman" w:hAnsi="Times New Roman" w:cs="Times New Roman"/>
              </w:rPr>
            </w:pPr>
          </w:p>
          <w:p w14:paraId="144C44CF" w14:textId="77777777" w:rsidR="008B1E3D" w:rsidRPr="000106B9" w:rsidRDefault="008B1E3D">
            <w:pPr>
              <w:rPr>
                <w:rFonts w:ascii="Times New Roman" w:hAnsi="Times New Roman" w:cs="Times New Roman"/>
              </w:rPr>
            </w:pPr>
          </w:p>
          <w:p w14:paraId="4CF87B6F" w14:textId="77777777" w:rsidR="008B1E3D" w:rsidRPr="000106B9" w:rsidRDefault="008B1E3D">
            <w:pPr>
              <w:rPr>
                <w:rFonts w:ascii="Times New Roman" w:hAnsi="Times New Roman" w:cs="Times New Roman"/>
              </w:rPr>
            </w:pPr>
          </w:p>
          <w:p w14:paraId="73A4410A" w14:textId="77777777" w:rsidR="005A021E" w:rsidRPr="000106B9" w:rsidRDefault="005A021E">
            <w:pPr>
              <w:rPr>
                <w:rFonts w:ascii="Times New Roman" w:hAnsi="Times New Roman" w:cs="Times New Roman"/>
              </w:rPr>
            </w:pPr>
          </w:p>
        </w:tc>
      </w:tr>
      <w:tr w:rsidR="00E273B3" w:rsidRPr="000106B9" w14:paraId="28CA1E72" w14:textId="77777777" w:rsidTr="00E273B3">
        <w:trPr>
          <w:trHeight w:hRule="exact" w:val="288"/>
        </w:trPr>
        <w:tc>
          <w:tcPr>
            <w:tcW w:w="9350" w:type="dxa"/>
            <w:tcBorders>
              <w:top w:val="nil"/>
            </w:tcBorders>
          </w:tcPr>
          <w:p w14:paraId="243F3B13" w14:textId="77777777" w:rsidR="00E273B3" w:rsidRPr="000106B9" w:rsidRDefault="00A608EA">
            <w:pPr>
              <w:rPr>
                <w:rFonts w:ascii="Times New Roman" w:hAnsi="Times New Roman" w:cs="Times New Roman"/>
                <w:b/>
              </w:rPr>
            </w:pPr>
            <w:sdt>
              <w:sdtPr>
                <w:rPr>
                  <w:rFonts w:ascii="Times New Roman" w:hAnsi="Times New Roman" w:cs="Times New Roman"/>
                </w:rPr>
                <w:id w:val="-1137948584"/>
                <w14:checkbox>
                  <w14:checked w14:val="0"/>
                  <w14:checkedState w14:val="2612" w14:font="MS Gothic"/>
                  <w14:uncheckedState w14:val="2610" w14:font="MS Gothic"/>
                </w14:checkbox>
              </w:sdtPr>
              <w:sdtEndPr>
                <w:rPr>
                  <w:rFonts w:cstheme="minorBidi"/>
                </w:rPr>
              </w:sdtEndPr>
              <w:sdtContent>
                <w:r w:rsidR="00E273B3" w:rsidRPr="00F64850">
                  <w:rPr>
                    <w:rFonts w:ascii="Menlo Regular" w:hAnsi="Menlo Regular"/>
                  </w:rPr>
                  <w:t>☐</w:t>
                </w:r>
              </w:sdtContent>
            </w:sdt>
            <w:r w:rsidR="00E273B3" w:rsidRPr="000106B9">
              <w:rPr>
                <w:rFonts w:ascii="Times New Roman" w:hAnsi="Times New Roman" w:cs="Times New Roman"/>
              </w:rPr>
              <w:t xml:space="preserve"> Additional documents attached</w:t>
            </w:r>
          </w:p>
        </w:tc>
      </w:tr>
      <w:tr w:rsidR="000219DA" w:rsidRPr="000106B9" w14:paraId="7DA282B4" w14:textId="77777777" w:rsidTr="00E273B3">
        <w:trPr>
          <w:trHeight w:hRule="exact" w:val="5689"/>
        </w:trPr>
        <w:tc>
          <w:tcPr>
            <w:tcW w:w="9350" w:type="dxa"/>
            <w:tcBorders>
              <w:bottom w:val="nil"/>
            </w:tcBorders>
          </w:tcPr>
          <w:p w14:paraId="6CFECD62" w14:textId="51A0F152" w:rsidR="000219DA" w:rsidRPr="000106B9" w:rsidRDefault="000219DA">
            <w:pPr>
              <w:rPr>
                <w:rFonts w:ascii="Times New Roman" w:hAnsi="Times New Roman" w:cs="Times New Roman"/>
                <w:b/>
              </w:rPr>
            </w:pPr>
            <w:r w:rsidRPr="000106B9">
              <w:rPr>
                <w:rFonts w:ascii="Times New Roman" w:hAnsi="Times New Roman" w:cs="Times New Roman"/>
                <w:b/>
              </w:rPr>
              <w:lastRenderedPageBreak/>
              <w:t xml:space="preserve">DESCRIBE FINANCIAL </w:t>
            </w:r>
            <w:r w:rsidR="00EE10FE" w:rsidRPr="000106B9">
              <w:rPr>
                <w:rFonts w:ascii="Times New Roman" w:hAnsi="Times New Roman" w:cs="Times New Roman"/>
                <w:b/>
              </w:rPr>
              <w:t xml:space="preserve">FEASIBILITY OF THE PROPOSED </w:t>
            </w:r>
            <w:r w:rsidRPr="000106B9">
              <w:rPr>
                <w:rFonts w:ascii="Times New Roman" w:hAnsi="Times New Roman" w:cs="Times New Roman"/>
                <w:b/>
              </w:rPr>
              <w:t xml:space="preserve">P3 CONCEPT </w:t>
            </w:r>
          </w:p>
          <w:p w14:paraId="061A1DDE" w14:textId="7EE41897" w:rsidR="000219DA" w:rsidRPr="000106B9" w:rsidRDefault="000219DA">
            <w:pPr>
              <w:rPr>
                <w:rFonts w:ascii="Times New Roman" w:hAnsi="Times New Roman" w:cs="Times New Roman"/>
              </w:rPr>
            </w:pPr>
            <w:r w:rsidRPr="000106B9">
              <w:rPr>
                <w:rFonts w:ascii="Times New Roman" w:hAnsi="Times New Roman" w:cs="Times New Roman"/>
              </w:rPr>
              <w:t>To the extent possible,</w:t>
            </w:r>
            <w:r w:rsidR="00EE10FE" w:rsidRPr="000106B9">
              <w:rPr>
                <w:rFonts w:ascii="Times New Roman" w:hAnsi="Times New Roman" w:cs="Times New Roman"/>
              </w:rPr>
              <w:t xml:space="preserve"> identify amounts and sources of any public funding that may be required; Show how estimated funding from all relevant sources would be sufficient to support all asset delivery activities, including design, property and equipment acquisition, construction, long term capital replacement activities, financing</w:t>
            </w:r>
            <w:r w:rsidR="002A118C" w:rsidRPr="000106B9">
              <w:rPr>
                <w:rFonts w:ascii="Times New Roman" w:hAnsi="Times New Roman" w:cs="Times New Roman"/>
              </w:rPr>
              <w:t>,</w:t>
            </w:r>
            <w:r w:rsidR="00EE10FE" w:rsidRPr="000106B9">
              <w:rPr>
                <w:rFonts w:ascii="Times New Roman" w:hAnsi="Times New Roman" w:cs="Times New Roman"/>
              </w:rPr>
              <w:t xml:space="preserve"> operations</w:t>
            </w:r>
            <w:r w:rsidR="002A118C" w:rsidRPr="000106B9">
              <w:rPr>
                <w:rFonts w:ascii="Times New Roman" w:hAnsi="Times New Roman" w:cs="Times New Roman"/>
              </w:rPr>
              <w:t>,</w:t>
            </w:r>
            <w:r w:rsidR="00EE10FE" w:rsidRPr="000106B9">
              <w:rPr>
                <w:rFonts w:ascii="Times New Roman" w:hAnsi="Times New Roman" w:cs="Times New Roman"/>
              </w:rPr>
              <w:t xml:space="preserve"> and maintenance; Show how estimated funding from all relevant sources would be sufficient to provide for contingencies to meet </w:t>
            </w:r>
            <w:r w:rsidR="002A118C" w:rsidRPr="000106B9">
              <w:rPr>
                <w:rFonts w:ascii="Times New Roman" w:hAnsi="Times New Roman" w:cs="Times New Roman"/>
              </w:rPr>
              <w:t xml:space="preserve">the terms and conditions under which the </w:t>
            </w:r>
            <w:r w:rsidR="00EE10FE" w:rsidRPr="000106B9">
              <w:rPr>
                <w:rFonts w:ascii="Times New Roman" w:hAnsi="Times New Roman" w:cs="Times New Roman"/>
              </w:rPr>
              <w:t xml:space="preserve">public infrastructure asset </w:t>
            </w:r>
            <w:r w:rsidR="002A118C" w:rsidRPr="000106B9">
              <w:rPr>
                <w:rFonts w:ascii="Times New Roman" w:hAnsi="Times New Roman" w:cs="Times New Roman"/>
              </w:rPr>
              <w:t xml:space="preserve">shall be </w:t>
            </w:r>
            <w:r w:rsidR="00EE10FE" w:rsidRPr="000106B9">
              <w:rPr>
                <w:rFonts w:ascii="Times New Roman" w:hAnsi="Times New Roman" w:cs="Times New Roman"/>
              </w:rPr>
              <w:t>hand</w:t>
            </w:r>
            <w:r w:rsidR="002A118C" w:rsidRPr="000106B9">
              <w:rPr>
                <w:rFonts w:ascii="Times New Roman" w:hAnsi="Times New Roman" w:cs="Times New Roman"/>
              </w:rPr>
              <w:t xml:space="preserve">ed </w:t>
            </w:r>
            <w:r w:rsidR="00EE10FE" w:rsidRPr="000106B9">
              <w:rPr>
                <w:rFonts w:ascii="Times New Roman" w:hAnsi="Times New Roman" w:cs="Times New Roman"/>
              </w:rPr>
              <w:t xml:space="preserve">back at the </w:t>
            </w:r>
            <w:r w:rsidR="002A118C" w:rsidRPr="000106B9">
              <w:rPr>
                <w:rFonts w:ascii="Times New Roman" w:hAnsi="Times New Roman" w:cs="Times New Roman"/>
              </w:rPr>
              <w:t>expiration or termination</w:t>
            </w:r>
            <w:r w:rsidR="00EE10FE" w:rsidRPr="000106B9">
              <w:rPr>
                <w:rFonts w:ascii="Times New Roman" w:hAnsi="Times New Roman" w:cs="Times New Roman"/>
              </w:rPr>
              <w:t xml:space="preserve"> of the P3 agreement</w:t>
            </w:r>
            <w:r w:rsidRPr="000106B9">
              <w:rPr>
                <w:rFonts w:ascii="Times New Roman" w:hAnsi="Times New Roman" w:cs="Times New Roman"/>
              </w:rPr>
              <w:t>.</w:t>
            </w:r>
          </w:p>
          <w:p w14:paraId="32F88B77" w14:textId="77777777" w:rsidR="000219DA" w:rsidRPr="000106B9" w:rsidRDefault="000219DA">
            <w:pPr>
              <w:rPr>
                <w:rFonts w:ascii="Times New Roman" w:hAnsi="Times New Roman" w:cs="Times New Roman"/>
              </w:rPr>
            </w:pPr>
          </w:p>
          <w:p w14:paraId="040B2874" w14:textId="77777777" w:rsidR="000219DA" w:rsidRPr="000106B9" w:rsidRDefault="00442175">
            <w:pPr>
              <w:rPr>
                <w:rFonts w:ascii="Times New Roman" w:hAnsi="Times New Roman" w:cs="Times New Roman"/>
              </w:rPr>
            </w:pPr>
            <w:r w:rsidRPr="001251CB">
              <w:rPr>
                <w:rFonts w:ascii="Times New Roman" w:hAnsi="Times New Roman" w:cs="Times New Roman"/>
              </w:rPr>
              <w:fldChar w:fldCharType="begin">
                <w:ffData>
                  <w:name w:val=""/>
                  <w:enabled/>
                  <w:calcOnExit w:val="0"/>
                  <w:textInput>
                    <w:maxLength w:val="1720"/>
                  </w:textInput>
                </w:ffData>
              </w:fldChar>
            </w:r>
            <w:r w:rsidRPr="000106B9">
              <w:rPr>
                <w:rFonts w:ascii="Times New Roman" w:hAnsi="Times New Roman" w:cs="Times New Roman"/>
              </w:rPr>
              <w:instrText xml:space="preserve"> FORMTEXT </w:instrText>
            </w:r>
            <w:r w:rsidRPr="001251CB">
              <w:rPr>
                <w:rFonts w:ascii="Times New Roman" w:hAnsi="Times New Roman" w:cs="Times New Roman"/>
              </w:rPr>
            </w:r>
            <w:r w:rsidRPr="001251CB">
              <w:rPr>
                <w:rFonts w:ascii="Times New Roman" w:hAnsi="Times New Roman" w:cs="Times New Roman"/>
              </w:rPr>
              <w:fldChar w:fldCharType="separate"/>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1251CB">
              <w:rPr>
                <w:rFonts w:ascii="Times New Roman" w:hAnsi="Times New Roman" w:cs="Times New Roman"/>
              </w:rPr>
              <w:fldChar w:fldCharType="end"/>
            </w:r>
          </w:p>
          <w:p w14:paraId="3B1BA3E9" w14:textId="77777777" w:rsidR="000219DA" w:rsidRPr="000106B9" w:rsidRDefault="000219DA">
            <w:pPr>
              <w:rPr>
                <w:rFonts w:ascii="Times New Roman" w:hAnsi="Times New Roman" w:cs="Times New Roman"/>
              </w:rPr>
            </w:pPr>
          </w:p>
          <w:p w14:paraId="2E6BFD35" w14:textId="77777777" w:rsidR="000219DA" w:rsidRPr="000106B9" w:rsidRDefault="000219DA">
            <w:pPr>
              <w:rPr>
                <w:rFonts w:ascii="Times New Roman" w:hAnsi="Times New Roman" w:cs="Times New Roman"/>
              </w:rPr>
            </w:pPr>
          </w:p>
          <w:p w14:paraId="7FDDB2BE" w14:textId="77777777" w:rsidR="000219DA" w:rsidRPr="000106B9" w:rsidRDefault="000219DA">
            <w:pPr>
              <w:rPr>
                <w:rFonts w:ascii="Times New Roman" w:hAnsi="Times New Roman" w:cs="Times New Roman"/>
              </w:rPr>
            </w:pPr>
          </w:p>
          <w:p w14:paraId="771F10B7" w14:textId="77777777" w:rsidR="000219DA" w:rsidRPr="000106B9" w:rsidRDefault="000219DA">
            <w:pPr>
              <w:rPr>
                <w:rFonts w:ascii="Times New Roman" w:hAnsi="Times New Roman" w:cs="Times New Roman"/>
              </w:rPr>
            </w:pPr>
          </w:p>
          <w:p w14:paraId="7DD139AF" w14:textId="77777777" w:rsidR="000219DA" w:rsidRPr="000106B9" w:rsidRDefault="000219DA">
            <w:pPr>
              <w:rPr>
                <w:rFonts w:ascii="Times New Roman" w:hAnsi="Times New Roman" w:cs="Times New Roman"/>
              </w:rPr>
            </w:pPr>
          </w:p>
          <w:p w14:paraId="5E9EDC7E" w14:textId="77777777" w:rsidR="000219DA" w:rsidRPr="000106B9" w:rsidRDefault="000219DA">
            <w:pPr>
              <w:rPr>
                <w:rFonts w:ascii="Times New Roman" w:hAnsi="Times New Roman" w:cs="Times New Roman"/>
              </w:rPr>
            </w:pPr>
          </w:p>
          <w:p w14:paraId="0F7DB999" w14:textId="77777777" w:rsidR="000219DA" w:rsidRPr="000106B9" w:rsidRDefault="000219DA">
            <w:pPr>
              <w:rPr>
                <w:rFonts w:ascii="Times New Roman" w:hAnsi="Times New Roman" w:cs="Times New Roman"/>
              </w:rPr>
            </w:pPr>
          </w:p>
          <w:p w14:paraId="6545E4AB" w14:textId="77777777" w:rsidR="000219DA" w:rsidRPr="000106B9" w:rsidRDefault="000219DA">
            <w:pPr>
              <w:rPr>
                <w:rFonts w:ascii="Times New Roman" w:hAnsi="Times New Roman" w:cs="Times New Roman"/>
              </w:rPr>
            </w:pPr>
          </w:p>
          <w:p w14:paraId="456255E7" w14:textId="77777777" w:rsidR="000219DA" w:rsidRPr="000106B9" w:rsidRDefault="000219DA">
            <w:pPr>
              <w:rPr>
                <w:rFonts w:ascii="Times New Roman" w:hAnsi="Times New Roman" w:cs="Times New Roman"/>
              </w:rPr>
            </w:pPr>
          </w:p>
          <w:p w14:paraId="68865A54" w14:textId="77777777" w:rsidR="000219DA" w:rsidRPr="000106B9" w:rsidRDefault="000219DA">
            <w:pPr>
              <w:rPr>
                <w:rFonts w:ascii="Times New Roman" w:hAnsi="Times New Roman" w:cs="Times New Roman"/>
              </w:rPr>
            </w:pPr>
          </w:p>
          <w:p w14:paraId="05443970" w14:textId="77777777" w:rsidR="000219DA" w:rsidRPr="000106B9" w:rsidRDefault="000219DA">
            <w:pPr>
              <w:rPr>
                <w:rFonts w:ascii="Times New Roman" w:hAnsi="Times New Roman" w:cs="Times New Roman"/>
              </w:rPr>
            </w:pPr>
          </w:p>
          <w:p w14:paraId="255C26E6" w14:textId="77777777" w:rsidR="000219DA" w:rsidRPr="000106B9" w:rsidRDefault="000219DA">
            <w:pPr>
              <w:rPr>
                <w:rFonts w:ascii="Times New Roman" w:hAnsi="Times New Roman" w:cs="Times New Roman"/>
              </w:rPr>
            </w:pPr>
          </w:p>
          <w:p w14:paraId="5B4D1BA5" w14:textId="77777777" w:rsidR="000219DA" w:rsidRPr="000106B9" w:rsidRDefault="000219DA">
            <w:pPr>
              <w:rPr>
                <w:rFonts w:ascii="Times New Roman" w:hAnsi="Times New Roman" w:cs="Times New Roman"/>
              </w:rPr>
            </w:pPr>
          </w:p>
          <w:p w14:paraId="382A7DD5" w14:textId="77777777" w:rsidR="000219DA" w:rsidRPr="000106B9" w:rsidRDefault="000219DA">
            <w:pPr>
              <w:rPr>
                <w:rFonts w:ascii="Times New Roman" w:hAnsi="Times New Roman" w:cs="Times New Roman"/>
              </w:rPr>
            </w:pPr>
          </w:p>
          <w:p w14:paraId="512A15A4" w14:textId="77777777" w:rsidR="000219DA" w:rsidRPr="000106B9" w:rsidRDefault="000219DA">
            <w:pPr>
              <w:rPr>
                <w:rFonts w:ascii="Times New Roman" w:hAnsi="Times New Roman" w:cs="Times New Roman"/>
              </w:rPr>
            </w:pPr>
          </w:p>
          <w:p w14:paraId="568D166F" w14:textId="77777777" w:rsidR="000219DA" w:rsidRPr="000106B9" w:rsidRDefault="000219DA">
            <w:pPr>
              <w:rPr>
                <w:rFonts w:ascii="Times New Roman" w:hAnsi="Times New Roman" w:cs="Times New Roman"/>
              </w:rPr>
            </w:pPr>
          </w:p>
        </w:tc>
      </w:tr>
      <w:tr w:rsidR="00E273B3" w:rsidRPr="000106B9" w14:paraId="0148A164" w14:textId="77777777" w:rsidTr="00E273B3">
        <w:trPr>
          <w:trHeight w:hRule="exact" w:val="288"/>
        </w:trPr>
        <w:tc>
          <w:tcPr>
            <w:tcW w:w="9350" w:type="dxa"/>
            <w:tcBorders>
              <w:top w:val="nil"/>
            </w:tcBorders>
          </w:tcPr>
          <w:p w14:paraId="5E7D202F" w14:textId="77777777" w:rsidR="00E273B3" w:rsidRPr="000106B9" w:rsidRDefault="00A608EA">
            <w:pPr>
              <w:rPr>
                <w:rFonts w:ascii="Times New Roman" w:hAnsi="Times New Roman" w:cs="Times New Roman"/>
                <w:b/>
              </w:rPr>
            </w:pPr>
            <w:sdt>
              <w:sdtPr>
                <w:rPr>
                  <w:rFonts w:ascii="Times New Roman" w:hAnsi="Times New Roman" w:cs="Times New Roman"/>
                </w:rPr>
                <w:id w:val="-2070408613"/>
                <w14:checkbox>
                  <w14:checked w14:val="0"/>
                  <w14:checkedState w14:val="2612" w14:font="MS Gothic"/>
                  <w14:uncheckedState w14:val="2610" w14:font="MS Gothic"/>
                </w14:checkbox>
              </w:sdtPr>
              <w:sdtEndPr>
                <w:rPr>
                  <w:rFonts w:cstheme="minorBidi"/>
                </w:rPr>
              </w:sdtEndPr>
              <w:sdtContent>
                <w:r w:rsidR="00E273B3" w:rsidRPr="00F64850">
                  <w:rPr>
                    <w:rFonts w:ascii="Menlo Regular" w:hAnsi="Menlo Regular"/>
                  </w:rPr>
                  <w:t>☐</w:t>
                </w:r>
              </w:sdtContent>
            </w:sdt>
            <w:r w:rsidR="00E273B3" w:rsidRPr="000106B9">
              <w:rPr>
                <w:rFonts w:ascii="Times New Roman" w:hAnsi="Times New Roman" w:cs="Times New Roman"/>
              </w:rPr>
              <w:t xml:space="preserve"> Additional documents attached</w:t>
            </w:r>
          </w:p>
        </w:tc>
      </w:tr>
      <w:tr w:rsidR="000219DA" w:rsidRPr="000106B9" w14:paraId="72877249" w14:textId="77777777" w:rsidTr="00E273B3">
        <w:trPr>
          <w:trHeight w:hRule="exact" w:val="6624"/>
        </w:trPr>
        <w:tc>
          <w:tcPr>
            <w:tcW w:w="9350" w:type="dxa"/>
            <w:tcBorders>
              <w:bottom w:val="nil"/>
            </w:tcBorders>
          </w:tcPr>
          <w:p w14:paraId="5A642589" w14:textId="2CABD8BD" w:rsidR="000219DA" w:rsidRPr="000106B9" w:rsidRDefault="000219DA">
            <w:pPr>
              <w:rPr>
                <w:rFonts w:ascii="Times New Roman" w:hAnsi="Times New Roman" w:cs="Times New Roman"/>
                <w:b/>
              </w:rPr>
            </w:pPr>
            <w:r w:rsidRPr="000106B9">
              <w:rPr>
                <w:rFonts w:ascii="Times New Roman" w:hAnsi="Times New Roman" w:cs="Times New Roman"/>
                <w:b/>
              </w:rPr>
              <w:t>PROVIDE RATIONAL</w:t>
            </w:r>
            <w:r w:rsidR="00192DF6" w:rsidRPr="000106B9">
              <w:rPr>
                <w:rFonts w:ascii="Times New Roman" w:hAnsi="Times New Roman" w:cs="Times New Roman"/>
                <w:b/>
              </w:rPr>
              <w:t>E</w:t>
            </w:r>
            <w:r w:rsidRPr="000106B9">
              <w:rPr>
                <w:rFonts w:ascii="Times New Roman" w:hAnsi="Times New Roman" w:cs="Times New Roman"/>
                <w:b/>
              </w:rPr>
              <w:t xml:space="preserve"> FOR PURSUING A P3 </w:t>
            </w:r>
            <w:r w:rsidR="00192DF6" w:rsidRPr="000106B9">
              <w:rPr>
                <w:rFonts w:ascii="Times New Roman" w:hAnsi="Times New Roman" w:cs="Times New Roman"/>
                <w:b/>
              </w:rPr>
              <w:t>DELIVERY</w:t>
            </w:r>
            <w:r w:rsidRPr="000106B9">
              <w:rPr>
                <w:rFonts w:ascii="Times New Roman" w:hAnsi="Times New Roman" w:cs="Times New Roman"/>
                <w:b/>
              </w:rPr>
              <w:t xml:space="preserve"> </w:t>
            </w:r>
            <w:r w:rsidR="00EE10FE" w:rsidRPr="000106B9">
              <w:rPr>
                <w:rFonts w:ascii="Times New Roman" w:hAnsi="Times New Roman" w:cs="Times New Roman"/>
                <w:b/>
              </w:rPr>
              <w:t xml:space="preserve">METHOD </w:t>
            </w:r>
            <w:r w:rsidRPr="000106B9">
              <w:rPr>
                <w:rFonts w:ascii="Times New Roman" w:hAnsi="Times New Roman" w:cs="Times New Roman"/>
                <w:b/>
              </w:rPr>
              <w:t xml:space="preserve">RELATIVE TO </w:t>
            </w:r>
            <w:r w:rsidR="00EE10FE" w:rsidRPr="000106B9">
              <w:rPr>
                <w:rFonts w:ascii="Times New Roman" w:hAnsi="Times New Roman" w:cs="Times New Roman"/>
                <w:b/>
              </w:rPr>
              <w:t xml:space="preserve">A </w:t>
            </w:r>
            <w:r w:rsidRPr="000106B9">
              <w:rPr>
                <w:rFonts w:ascii="Times New Roman" w:hAnsi="Times New Roman" w:cs="Times New Roman"/>
                <w:b/>
              </w:rPr>
              <w:t xml:space="preserve">CONVENTIONAL </w:t>
            </w:r>
            <w:r w:rsidR="00173A5A" w:rsidRPr="000106B9">
              <w:rPr>
                <w:rFonts w:ascii="Times New Roman" w:hAnsi="Times New Roman" w:cs="Times New Roman"/>
                <w:b/>
              </w:rPr>
              <w:t xml:space="preserve">PROJECT DELIVERY </w:t>
            </w:r>
            <w:r w:rsidRPr="000106B9">
              <w:rPr>
                <w:rFonts w:ascii="Times New Roman" w:hAnsi="Times New Roman" w:cs="Times New Roman"/>
                <w:b/>
              </w:rPr>
              <w:t>APPROACH</w:t>
            </w:r>
          </w:p>
          <w:p w14:paraId="4F00D90E" w14:textId="77777777" w:rsidR="005D105D" w:rsidRPr="000106B9" w:rsidRDefault="005D105D">
            <w:pPr>
              <w:rPr>
                <w:rFonts w:ascii="Times New Roman" w:hAnsi="Times New Roman" w:cs="Times New Roman"/>
                <w:b/>
              </w:rPr>
            </w:pPr>
          </w:p>
          <w:p w14:paraId="6E93BCAF" w14:textId="77777777" w:rsidR="000219DA" w:rsidRPr="000106B9" w:rsidRDefault="00442175">
            <w:pPr>
              <w:rPr>
                <w:rFonts w:ascii="Times New Roman" w:hAnsi="Times New Roman" w:cs="Times New Roman"/>
              </w:rPr>
            </w:pPr>
            <w:r w:rsidRPr="001251CB">
              <w:rPr>
                <w:rFonts w:ascii="Times New Roman" w:hAnsi="Times New Roman" w:cs="Times New Roman"/>
              </w:rPr>
              <w:fldChar w:fldCharType="begin">
                <w:ffData>
                  <w:name w:val=""/>
                  <w:enabled/>
                  <w:calcOnExit w:val="0"/>
                  <w:textInput>
                    <w:maxLength w:val="2250"/>
                  </w:textInput>
                </w:ffData>
              </w:fldChar>
            </w:r>
            <w:r w:rsidRPr="000106B9">
              <w:rPr>
                <w:rFonts w:ascii="Times New Roman" w:hAnsi="Times New Roman" w:cs="Times New Roman"/>
              </w:rPr>
              <w:instrText xml:space="preserve"> FORMTEXT </w:instrText>
            </w:r>
            <w:r w:rsidRPr="001251CB">
              <w:rPr>
                <w:rFonts w:ascii="Times New Roman" w:hAnsi="Times New Roman" w:cs="Times New Roman"/>
              </w:rPr>
            </w:r>
            <w:r w:rsidRPr="001251CB">
              <w:rPr>
                <w:rFonts w:ascii="Times New Roman" w:hAnsi="Times New Roman" w:cs="Times New Roman"/>
              </w:rPr>
              <w:fldChar w:fldCharType="separate"/>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1251CB">
              <w:rPr>
                <w:rFonts w:ascii="Times New Roman" w:hAnsi="Times New Roman" w:cs="Times New Roman"/>
              </w:rPr>
              <w:fldChar w:fldCharType="end"/>
            </w:r>
          </w:p>
          <w:p w14:paraId="34BA742B" w14:textId="77777777" w:rsidR="000219DA" w:rsidRPr="000106B9" w:rsidRDefault="000219DA">
            <w:pPr>
              <w:rPr>
                <w:rFonts w:ascii="Times New Roman" w:hAnsi="Times New Roman" w:cs="Times New Roman"/>
              </w:rPr>
            </w:pPr>
          </w:p>
          <w:p w14:paraId="7007735B" w14:textId="77777777" w:rsidR="000219DA" w:rsidRPr="000106B9" w:rsidRDefault="000219DA">
            <w:pPr>
              <w:rPr>
                <w:rFonts w:ascii="Times New Roman" w:hAnsi="Times New Roman" w:cs="Times New Roman"/>
              </w:rPr>
            </w:pPr>
          </w:p>
          <w:p w14:paraId="68E14CD0" w14:textId="77777777" w:rsidR="000219DA" w:rsidRPr="000106B9" w:rsidRDefault="000219DA">
            <w:pPr>
              <w:rPr>
                <w:rFonts w:ascii="Times New Roman" w:hAnsi="Times New Roman" w:cs="Times New Roman"/>
              </w:rPr>
            </w:pPr>
          </w:p>
          <w:p w14:paraId="264CB0FD" w14:textId="77777777" w:rsidR="000219DA" w:rsidRPr="000106B9" w:rsidRDefault="000219DA">
            <w:pPr>
              <w:rPr>
                <w:rFonts w:ascii="Times New Roman" w:hAnsi="Times New Roman" w:cs="Times New Roman"/>
              </w:rPr>
            </w:pPr>
          </w:p>
          <w:p w14:paraId="672EA330" w14:textId="77777777" w:rsidR="000219DA" w:rsidRPr="000106B9" w:rsidRDefault="000219DA">
            <w:pPr>
              <w:rPr>
                <w:rFonts w:ascii="Times New Roman" w:hAnsi="Times New Roman" w:cs="Times New Roman"/>
              </w:rPr>
            </w:pPr>
          </w:p>
          <w:p w14:paraId="03375B02" w14:textId="77777777" w:rsidR="000219DA" w:rsidRPr="000106B9" w:rsidRDefault="000219DA">
            <w:pPr>
              <w:rPr>
                <w:rFonts w:ascii="Times New Roman" w:hAnsi="Times New Roman" w:cs="Times New Roman"/>
              </w:rPr>
            </w:pPr>
          </w:p>
          <w:p w14:paraId="7DAB04C9" w14:textId="77777777" w:rsidR="000219DA" w:rsidRPr="000106B9" w:rsidRDefault="000219DA">
            <w:pPr>
              <w:rPr>
                <w:rFonts w:ascii="Times New Roman" w:hAnsi="Times New Roman" w:cs="Times New Roman"/>
              </w:rPr>
            </w:pPr>
          </w:p>
          <w:p w14:paraId="24E3818B" w14:textId="77777777" w:rsidR="000219DA" w:rsidRPr="000106B9" w:rsidRDefault="000219DA">
            <w:pPr>
              <w:rPr>
                <w:rFonts w:ascii="Times New Roman" w:hAnsi="Times New Roman" w:cs="Times New Roman"/>
              </w:rPr>
            </w:pPr>
          </w:p>
          <w:p w14:paraId="46ED78E7" w14:textId="77777777" w:rsidR="000219DA" w:rsidRPr="000106B9" w:rsidRDefault="000219DA">
            <w:pPr>
              <w:rPr>
                <w:rFonts w:ascii="Times New Roman" w:hAnsi="Times New Roman" w:cs="Times New Roman"/>
              </w:rPr>
            </w:pPr>
          </w:p>
          <w:p w14:paraId="1F4413BB" w14:textId="77777777" w:rsidR="000219DA" w:rsidRPr="000106B9" w:rsidRDefault="000219DA">
            <w:pPr>
              <w:rPr>
                <w:rFonts w:ascii="Times New Roman" w:hAnsi="Times New Roman" w:cs="Times New Roman"/>
              </w:rPr>
            </w:pPr>
          </w:p>
          <w:p w14:paraId="11B5B04C" w14:textId="77777777" w:rsidR="000219DA" w:rsidRPr="000106B9" w:rsidRDefault="000219DA">
            <w:pPr>
              <w:rPr>
                <w:rFonts w:ascii="Times New Roman" w:hAnsi="Times New Roman" w:cs="Times New Roman"/>
              </w:rPr>
            </w:pPr>
          </w:p>
          <w:p w14:paraId="02391267" w14:textId="77777777" w:rsidR="000219DA" w:rsidRPr="000106B9" w:rsidRDefault="000219DA">
            <w:pPr>
              <w:rPr>
                <w:rFonts w:ascii="Times New Roman" w:hAnsi="Times New Roman" w:cs="Times New Roman"/>
              </w:rPr>
            </w:pPr>
          </w:p>
          <w:p w14:paraId="6283B522" w14:textId="77777777" w:rsidR="000219DA" w:rsidRPr="000106B9" w:rsidRDefault="000219DA">
            <w:pPr>
              <w:rPr>
                <w:rFonts w:ascii="Times New Roman" w:hAnsi="Times New Roman" w:cs="Times New Roman"/>
              </w:rPr>
            </w:pPr>
          </w:p>
          <w:p w14:paraId="71C8D0A3" w14:textId="77777777" w:rsidR="000219DA" w:rsidRPr="000106B9" w:rsidRDefault="000219DA">
            <w:pPr>
              <w:rPr>
                <w:rFonts w:ascii="Times New Roman" w:eastAsia="MS Gothic" w:hAnsi="Times New Roman" w:cs="Times New Roman"/>
              </w:rPr>
            </w:pPr>
          </w:p>
          <w:p w14:paraId="3FF8F4A7" w14:textId="77777777" w:rsidR="00FF1630" w:rsidRPr="000106B9" w:rsidRDefault="00FF1630">
            <w:pPr>
              <w:rPr>
                <w:rFonts w:ascii="Times New Roman" w:eastAsia="MS Gothic" w:hAnsi="Times New Roman" w:cs="Times New Roman"/>
              </w:rPr>
            </w:pPr>
          </w:p>
          <w:p w14:paraId="4CCE72D3" w14:textId="77777777" w:rsidR="00FF1630" w:rsidRPr="000106B9" w:rsidRDefault="00FF1630">
            <w:pPr>
              <w:rPr>
                <w:rFonts w:ascii="Times New Roman" w:eastAsia="MS Gothic" w:hAnsi="Times New Roman" w:cs="Times New Roman"/>
              </w:rPr>
            </w:pPr>
          </w:p>
          <w:p w14:paraId="2717DF6C" w14:textId="77777777" w:rsidR="00FF1630" w:rsidRPr="000106B9" w:rsidRDefault="00FF1630">
            <w:pPr>
              <w:rPr>
                <w:rFonts w:ascii="Times New Roman" w:hAnsi="Times New Roman" w:cs="Times New Roman"/>
              </w:rPr>
            </w:pPr>
          </w:p>
          <w:p w14:paraId="59E2F2BF" w14:textId="77777777" w:rsidR="000219DA" w:rsidRPr="000106B9" w:rsidRDefault="000219DA">
            <w:pPr>
              <w:rPr>
                <w:rFonts w:ascii="Times New Roman" w:hAnsi="Times New Roman" w:cs="Times New Roman"/>
              </w:rPr>
            </w:pPr>
          </w:p>
        </w:tc>
      </w:tr>
      <w:tr w:rsidR="00E273B3" w:rsidRPr="000106B9" w14:paraId="75F26B82" w14:textId="77777777" w:rsidTr="00E273B3">
        <w:trPr>
          <w:cantSplit/>
          <w:trHeight w:hRule="exact" w:val="288"/>
        </w:trPr>
        <w:tc>
          <w:tcPr>
            <w:tcW w:w="9350" w:type="dxa"/>
            <w:tcBorders>
              <w:top w:val="nil"/>
            </w:tcBorders>
          </w:tcPr>
          <w:p w14:paraId="51383FBF" w14:textId="77777777" w:rsidR="00E273B3" w:rsidRPr="000106B9" w:rsidRDefault="00A608EA">
            <w:pPr>
              <w:rPr>
                <w:rFonts w:ascii="Times New Roman" w:hAnsi="Times New Roman" w:cs="Times New Roman"/>
                <w:b/>
              </w:rPr>
            </w:pPr>
            <w:sdt>
              <w:sdtPr>
                <w:rPr>
                  <w:rFonts w:ascii="Times New Roman" w:hAnsi="Times New Roman" w:cs="Times New Roman"/>
                </w:rPr>
                <w:id w:val="487292114"/>
                <w14:checkbox>
                  <w14:checked w14:val="0"/>
                  <w14:checkedState w14:val="2612" w14:font="MS Gothic"/>
                  <w14:uncheckedState w14:val="2610" w14:font="MS Gothic"/>
                </w14:checkbox>
              </w:sdtPr>
              <w:sdtEndPr>
                <w:rPr>
                  <w:rFonts w:cstheme="minorBidi"/>
                </w:rPr>
              </w:sdtEndPr>
              <w:sdtContent>
                <w:r w:rsidR="00E273B3" w:rsidRPr="00F64850">
                  <w:rPr>
                    <w:rFonts w:ascii="Menlo Regular" w:hAnsi="Menlo Regular"/>
                  </w:rPr>
                  <w:t>☐</w:t>
                </w:r>
              </w:sdtContent>
            </w:sdt>
            <w:r w:rsidR="00E273B3" w:rsidRPr="000106B9">
              <w:rPr>
                <w:rFonts w:ascii="Times New Roman" w:hAnsi="Times New Roman" w:cs="Times New Roman"/>
              </w:rPr>
              <w:t xml:space="preserve"> Additional documents attached</w:t>
            </w:r>
          </w:p>
        </w:tc>
      </w:tr>
    </w:tbl>
    <w:p w14:paraId="7013545B" w14:textId="2658B61E" w:rsidR="00EE10FE" w:rsidRPr="000106B9" w:rsidRDefault="00EE10FE">
      <w:pPr>
        <w:rPr>
          <w:rFonts w:ascii="Times New Roman" w:hAnsi="Times New Roman" w:cs="Times New Roman"/>
          <w:b/>
        </w:rPr>
      </w:pPr>
    </w:p>
    <w:tbl>
      <w:tblPr>
        <w:tblStyle w:val="TableGrid"/>
        <w:tblW w:w="0" w:type="auto"/>
        <w:tblLook w:val="04A0" w:firstRow="1" w:lastRow="0" w:firstColumn="1" w:lastColumn="0" w:noHBand="0" w:noVBand="1"/>
      </w:tblPr>
      <w:tblGrid>
        <w:gridCol w:w="9350"/>
      </w:tblGrid>
      <w:tr w:rsidR="00EE10FE" w:rsidRPr="000106B9" w14:paraId="76DA7971" w14:textId="77777777" w:rsidTr="00685A31">
        <w:trPr>
          <w:trHeight w:hRule="exact" w:val="5689"/>
        </w:trPr>
        <w:tc>
          <w:tcPr>
            <w:tcW w:w="9350" w:type="dxa"/>
            <w:tcBorders>
              <w:bottom w:val="nil"/>
            </w:tcBorders>
          </w:tcPr>
          <w:p w14:paraId="6627F15B" w14:textId="00D0DFBE" w:rsidR="00EE10FE" w:rsidRPr="000106B9" w:rsidRDefault="00DB41C5">
            <w:pPr>
              <w:rPr>
                <w:rFonts w:ascii="Times New Roman" w:hAnsi="Times New Roman" w:cs="Times New Roman"/>
                <w:b/>
              </w:rPr>
            </w:pPr>
            <w:r w:rsidRPr="000106B9">
              <w:rPr>
                <w:rFonts w:ascii="Times New Roman" w:hAnsi="Times New Roman" w:cs="Times New Roman"/>
                <w:b/>
              </w:rPr>
              <w:lastRenderedPageBreak/>
              <w:t xml:space="preserve">CLEAR INDICATION OF ANY PROPRIETARY INFORMATION THAT SHOULD BE PROTECTED IN ACCORDANCE WITH STATE FINANCE AND PROCUREMENT ARTICLE </w:t>
            </w:r>
            <w:r w:rsidR="00C33F94" w:rsidRPr="000106B9">
              <w:rPr>
                <w:rFonts w:ascii="Times New Roman" w:hAnsi="Times New Roman" w:cs="Times New Roman"/>
              </w:rPr>
              <w:t>§</w:t>
            </w:r>
            <w:r w:rsidRPr="000106B9">
              <w:rPr>
                <w:rFonts w:ascii="Times New Roman" w:hAnsi="Times New Roman" w:cs="Times New Roman"/>
                <w:b/>
              </w:rPr>
              <w:t>10A-301(d) (2) ANNOTATED CODE OF MARYLAND.</w:t>
            </w:r>
            <w:r w:rsidR="00EE10FE" w:rsidRPr="000106B9">
              <w:rPr>
                <w:rFonts w:ascii="Times New Roman" w:hAnsi="Times New Roman" w:cs="Times New Roman"/>
                <w:b/>
              </w:rPr>
              <w:t xml:space="preserve"> </w:t>
            </w:r>
          </w:p>
          <w:p w14:paraId="67F1DB03" w14:textId="0152EF46" w:rsidR="00EE10FE" w:rsidRPr="000106B9" w:rsidRDefault="00173A5A">
            <w:pPr>
              <w:rPr>
                <w:rFonts w:ascii="Times New Roman" w:hAnsi="Times New Roman" w:cs="Times New Roman"/>
              </w:rPr>
            </w:pPr>
            <w:r w:rsidRPr="000106B9">
              <w:rPr>
                <w:rFonts w:ascii="Times New Roman" w:hAnsi="Times New Roman" w:cs="Times New Roman"/>
              </w:rPr>
              <w:t>If an applicant submits information in an unsolicited proposal that it believes contains confidential commercial information, confidential financial information and/or trade secrets and it believes such information should not be subject to disclosure under the Maryland Public Information Act, Title 4 of the General Provisions Article, Annotated Code of Maryland (PIA), then the applicant shall clearly mark such information as confidential and include a cover sheet explaining why each page or section of information has been marked as confidential and should not be disclosed under the PIA. Notwithstanding the foregoing, MDOT must make an independent determination regarding whether the information may be disclosed under the PIA or any other applicable law.</w:t>
            </w:r>
          </w:p>
          <w:p w14:paraId="446BED2A" w14:textId="77777777" w:rsidR="00EE10FE" w:rsidRPr="000106B9" w:rsidRDefault="00EE10FE">
            <w:pPr>
              <w:rPr>
                <w:rFonts w:ascii="Times New Roman" w:hAnsi="Times New Roman" w:cs="Times New Roman"/>
              </w:rPr>
            </w:pPr>
            <w:r w:rsidRPr="001251CB">
              <w:rPr>
                <w:rFonts w:ascii="Times New Roman" w:hAnsi="Times New Roman" w:cs="Times New Roman"/>
              </w:rPr>
              <w:fldChar w:fldCharType="begin">
                <w:ffData>
                  <w:name w:val=""/>
                  <w:enabled/>
                  <w:calcOnExit w:val="0"/>
                  <w:textInput>
                    <w:maxLength w:val="1720"/>
                  </w:textInput>
                </w:ffData>
              </w:fldChar>
            </w:r>
            <w:r w:rsidRPr="000106B9">
              <w:rPr>
                <w:rFonts w:ascii="Times New Roman" w:hAnsi="Times New Roman" w:cs="Times New Roman"/>
              </w:rPr>
              <w:instrText xml:space="preserve"> FORMTEXT </w:instrText>
            </w:r>
            <w:r w:rsidRPr="001251CB">
              <w:rPr>
                <w:rFonts w:ascii="Times New Roman" w:hAnsi="Times New Roman" w:cs="Times New Roman"/>
              </w:rPr>
            </w:r>
            <w:r w:rsidRPr="001251CB">
              <w:rPr>
                <w:rFonts w:ascii="Times New Roman" w:hAnsi="Times New Roman" w:cs="Times New Roman"/>
              </w:rPr>
              <w:fldChar w:fldCharType="separate"/>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1251CB">
              <w:rPr>
                <w:rFonts w:ascii="Times New Roman" w:hAnsi="Times New Roman" w:cs="Times New Roman"/>
              </w:rPr>
              <w:fldChar w:fldCharType="end"/>
            </w:r>
          </w:p>
          <w:p w14:paraId="7B762D62" w14:textId="77777777" w:rsidR="00EE10FE" w:rsidRPr="000106B9" w:rsidRDefault="00EE10FE">
            <w:pPr>
              <w:rPr>
                <w:rFonts w:ascii="Times New Roman" w:hAnsi="Times New Roman" w:cs="Times New Roman"/>
              </w:rPr>
            </w:pPr>
          </w:p>
          <w:p w14:paraId="7FB81397" w14:textId="77777777" w:rsidR="00EE10FE" w:rsidRPr="000106B9" w:rsidRDefault="00EE10FE">
            <w:pPr>
              <w:rPr>
                <w:rFonts w:ascii="Times New Roman" w:hAnsi="Times New Roman" w:cs="Times New Roman"/>
              </w:rPr>
            </w:pPr>
          </w:p>
          <w:p w14:paraId="53D485F5" w14:textId="77777777" w:rsidR="00EE10FE" w:rsidRPr="000106B9" w:rsidRDefault="00EE10FE">
            <w:pPr>
              <w:rPr>
                <w:rFonts w:ascii="Times New Roman" w:hAnsi="Times New Roman" w:cs="Times New Roman"/>
              </w:rPr>
            </w:pPr>
          </w:p>
          <w:p w14:paraId="1B23FCD2" w14:textId="77777777" w:rsidR="00EE10FE" w:rsidRPr="000106B9" w:rsidRDefault="00EE10FE">
            <w:pPr>
              <w:rPr>
                <w:rFonts w:ascii="Times New Roman" w:hAnsi="Times New Roman" w:cs="Times New Roman"/>
              </w:rPr>
            </w:pPr>
          </w:p>
          <w:p w14:paraId="4EA6BE95" w14:textId="77777777" w:rsidR="00EE10FE" w:rsidRPr="000106B9" w:rsidRDefault="00EE10FE">
            <w:pPr>
              <w:rPr>
                <w:rFonts w:ascii="Times New Roman" w:hAnsi="Times New Roman" w:cs="Times New Roman"/>
              </w:rPr>
            </w:pPr>
          </w:p>
          <w:p w14:paraId="6DEA401B" w14:textId="77777777" w:rsidR="00EE10FE" w:rsidRPr="000106B9" w:rsidRDefault="00EE10FE">
            <w:pPr>
              <w:rPr>
                <w:rFonts w:ascii="Times New Roman" w:hAnsi="Times New Roman" w:cs="Times New Roman"/>
              </w:rPr>
            </w:pPr>
          </w:p>
          <w:p w14:paraId="4EAA2DD0" w14:textId="77777777" w:rsidR="00EE10FE" w:rsidRPr="000106B9" w:rsidRDefault="00EE10FE">
            <w:pPr>
              <w:rPr>
                <w:rFonts w:ascii="Times New Roman" w:hAnsi="Times New Roman" w:cs="Times New Roman"/>
              </w:rPr>
            </w:pPr>
          </w:p>
          <w:p w14:paraId="71AC74E1" w14:textId="77777777" w:rsidR="00EE10FE" w:rsidRPr="000106B9" w:rsidRDefault="00EE10FE">
            <w:pPr>
              <w:rPr>
                <w:rFonts w:ascii="Times New Roman" w:hAnsi="Times New Roman" w:cs="Times New Roman"/>
              </w:rPr>
            </w:pPr>
          </w:p>
          <w:p w14:paraId="000CC04C" w14:textId="77777777" w:rsidR="00EE10FE" w:rsidRPr="000106B9" w:rsidRDefault="00EE10FE">
            <w:pPr>
              <w:rPr>
                <w:rFonts w:ascii="Times New Roman" w:hAnsi="Times New Roman" w:cs="Times New Roman"/>
              </w:rPr>
            </w:pPr>
          </w:p>
          <w:p w14:paraId="0439CE19" w14:textId="77777777" w:rsidR="00EE10FE" w:rsidRPr="000106B9" w:rsidRDefault="00EE10FE">
            <w:pPr>
              <w:rPr>
                <w:rFonts w:ascii="Times New Roman" w:hAnsi="Times New Roman" w:cs="Times New Roman"/>
              </w:rPr>
            </w:pPr>
          </w:p>
          <w:p w14:paraId="38A4482F" w14:textId="77777777" w:rsidR="00EE10FE" w:rsidRPr="000106B9" w:rsidRDefault="00EE10FE">
            <w:pPr>
              <w:rPr>
                <w:rFonts w:ascii="Times New Roman" w:hAnsi="Times New Roman" w:cs="Times New Roman"/>
              </w:rPr>
            </w:pPr>
          </w:p>
          <w:p w14:paraId="117215ED" w14:textId="77777777" w:rsidR="00EE10FE" w:rsidRPr="000106B9" w:rsidRDefault="00EE10FE">
            <w:pPr>
              <w:rPr>
                <w:rFonts w:ascii="Times New Roman" w:hAnsi="Times New Roman" w:cs="Times New Roman"/>
              </w:rPr>
            </w:pPr>
          </w:p>
          <w:p w14:paraId="60BFE71C" w14:textId="77777777" w:rsidR="00EE10FE" w:rsidRPr="000106B9" w:rsidRDefault="00EE10FE">
            <w:pPr>
              <w:rPr>
                <w:rFonts w:ascii="Times New Roman" w:hAnsi="Times New Roman" w:cs="Times New Roman"/>
              </w:rPr>
            </w:pPr>
          </w:p>
          <w:p w14:paraId="3D11F7FC" w14:textId="77777777" w:rsidR="00EE10FE" w:rsidRPr="000106B9" w:rsidRDefault="00EE10FE">
            <w:pPr>
              <w:rPr>
                <w:rFonts w:ascii="Times New Roman" w:hAnsi="Times New Roman" w:cs="Times New Roman"/>
              </w:rPr>
            </w:pPr>
          </w:p>
          <w:p w14:paraId="75635E14" w14:textId="77777777" w:rsidR="00EE10FE" w:rsidRPr="000106B9" w:rsidRDefault="00EE10FE">
            <w:pPr>
              <w:rPr>
                <w:rFonts w:ascii="Times New Roman" w:hAnsi="Times New Roman" w:cs="Times New Roman"/>
              </w:rPr>
            </w:pPr>
          </w:p>
          <w:p w14:paraId="001D15D0" w14:textId="77777777" w:rsidR="00EE10FE" w:rsidRPr="000106B9" w:rsidRDefault="00EE10FE">
            <w:pPr>
              <w:rPr>
                <w:rFonts w:ascii="Times New Roman" w:hAnsi="Times New Roman" w:cs="Times New Roman"/>
              </w:rPr>
            </w:pPr>
          </w:p>
        </w:tc>
      </w:tr>
      <w:tr w:rsidR="00EE10FE" w:rsidRPr="000106B9" w14:paraId="492C1EBC" w14:textId="77777777" w:rsidTr="00685A31">
        <w:trPr>
          <w:trHeight w:hRule="exact" w:val="288"/>
        </w:trPr>
        <w:tc>
          <w:tcPr>
            <w:tcW w:w="9350" w:type="dxa"/>
            <w:tcBorders>
              <w:top w:val="nil"/>
            </w:tcBorders>
          </w:tcPr>
          <w:p w14:paraId="3671DCB0" w14:textId="77777777" w:rsidR="00EE10FE" w:rsidRPr="000106B9" w:rsidRDefault="00A608EA">
            <w:pPr>
              <w:rPr>
                <w:rFonts w:ascii="Times New Roman" w:hAnsi="Times New Roman" w:cs="Times New Roman"/>
                <w:b/>
              </w:rPr>
            </w:pPr>
            <w:sdt>
              <w:sdtPr>
                <w:rPr>
                  <w:rFonts w:ascii="Times New Roman" w:hAnsi="Times New Roman" w:cs="Times New Roman"/>
                </w:rPr>
                <w:id w:val="1848448114"/>
                <w14:checkbox>
                  <w14:checked w14:val="0"/>
                  <w14:checkedState w14:val="2612" w14:font="MS Gothic"/>
                  <w14:uncheckedState w14:val="2610" w14:font="MS Gothic"/>
                </w14:checkbox>
              </w:sdtPr>
              <w:sdtEndPr>
                <w:rPr>
                  <w:rFonts w:cstheme="minorBidi"/>
                </w:rPr>
              </w:sdtEndPr>
              <w:sdtContent>
                <w:r w:rsidR="00EE10FE" w:rsidRPr="00F64850">
                  <w:rPr>
                    <w:rFonts w:ascii="Menlo Regular" w:hAnsi="Menlo Regular"/>
                  </w:rPr>
                  <w:t>☐</w:t>
                </w:r>
              </w:sdtContent>
            </w:sdt>
            <w:r w:rsidR="00EE10FE" w:rsidRPr="000106B9">
              <w:rPr>
                <w:rFonts w:ascii="Times New Roman" w:hAnsi="Times New Roman" w:cs="Times New Roman"/>
              </w:rPr>
              <w:t xml:space="preserve"> Additional documents attached</w:t>
            </w:r>
          </w:p>
        </w:tc>
      </w:tr>
      <w:tr w:rsidR="00EE10FE" w:rsidRPr="000106B9" w14:paraId="2F7DAA03" w14:textId="77777777" w:rsidTr="00685A31">
        <w:trPr>
          <w:trHeight w:hRule="exact" w:val="6624"/>
        </w:trPr>
        <w:tc>
          <w:tcPr>
            <w:tcW w:w="9350" w:type="dxa"/>
            <w:tcBorders>
              <w:bottom w:val="nil"/>
            </w:tcBorders>
          </w:tcPr>
          <w:p w14:paraId="3CA3E11F" w14:textId="0F905E15" w:rsidR="00EE10FE" w:rsidRPr="000106B9" w:rsidRDefault="00DB41C5">
            <w:pPr>
              <w:rPr>
                <w:rFonts w:ascii="Times New Roman" w:hAnsi="Times New Roman" w:cs="Times New Roman"/>
                <w:b/>
              </w:rPr>
            </w:pPr>
            <w:r w:rsidRPr="000106B9">
              <w:rPr>
                <w:rFonts w:ascii="Times New Roman" w:hAnsi="Times New Roman" w:cs="Times New Roman"/>
                <w:b/>
              </w:rPr>
              <w:t>ADDITIONAL INFORMATION, AS NECESSARY, TO SUPPORT A HIGH</w:t>
            </w:r>
            <w:r w:rsidR="00173A5A" w:rsidRPr="000106B9">
              <w:rPr>
                <w:rFonts w:ascii="Times New Roman" w:hAnsi="Times New Roman" w:cs="Times New Roman"/>
                <w:b/>
              </w:rPr>
              <w:t>-</w:t>
            </w:r>
            <w:r w:rsidRPr="000106B9">
              <w:rPr>
                <w:rFonts w:ascii="Times New Roman" w:hAnsi="Times New Roman" w:cs="Times New Roman"/>
                <w:b/>
              </w:rPr>
              <w:t>LEVEL SCREENING PROCESS, AS OUTLINED IN COMAR 11.07.17.06</w:t>
            </w:r>
            <w:r w:rsidR="00146C65" w:rsidRPr="000106B9">
              <w:rPr>
                <w:rFonts w:ascii="Times New Roman" w:hAnsi="Times New Roman" w:cs="Times New Roman"/>
                <w:b/>
              </w:rPr>
              <w:t xml:space="preserve"> </w:t>
            </w:r>
            <w:r w:rsidRPr="000106B9">
              <w:rPr>
                <w:rFonts w:ascii="Times New Roman" w:hAnsi="Times New Roman" w:cs="Times New Roman"/>
                <w:b/>
              </w:rPr>
              <w:t>C</w:t>
            </w:r>
            <w:r w:rsidR="00E808B4" w:rsidRPr="000106B9">
              <w:rPr>
                <w:rFonts w:ascii="Times New Roman" w:hAnsi="Times New Roman" w:cs="Times New Roman"/>
                <w:b/>
              </w:rPr>
              <w:t xml:space="preserve"> </w:t>
            </w:r>
            <w:r w:rsidRPr="000106B9">
              <w:rPr>
                <w:rFonts w:ascii="Times New Roman" w:hAnsi="Times New Roman" w:cs="Times New Roman"/>
                <w:b/>
              </w:rPr>
              <w:t>(1)</w:t>
            </w:r>
          </w:p>
          <w:p w14:paraId="76003F65" w14:textId="77777777" w:rsidR="00EE10FE" w:rsidRPr="000106B9" w:rsidRDefault="00EE10FE">
            <w:pPr>
              <w:rPr>
                <w:rFonts w:ascii="Times New Roman" w:hAnsi="Times New Roman" w:cs="Times New Roman"/>
                <w:b/>
              </w:rPr>
            </w:pPr>
          </w:p>
          <w:p w14:paraId="028CFD6E" w14:textId="77777777" w:rsidR="00EE10FE" w:rsidRPr="000106B9" w:rsidRDefault="00EE10FE">
            <w:pPr>
              <w:rPr>
                <w:rFonts w:ascii="Times New Roman" w:hAnsi="Times New Roman" w:cs="Times New Roman"/>
              </w:rPr>
            </w:pPr>
            <w:r w:rsidRPr="001251CB">
              <w:rPr>
                <w:rFonts w:ascii="Times New Roman" w:hAnsi="Times New Roman" w:cs="Times New Roman"/>
              </w:rPr>
              <w:fldChar w:fldCharType="begin">
                <w:ffData>
                  <w:name w:val=""/>
                  <w:enabled/>
                  <w:calcOnExit w:val="0"/>
                  <w:textInput>
                    <w:maxLength w:val="2250"/>
                  </w:textInput>
                </w:ffData>
              </w:fldChar>
            </w:r>
            <w:r w:rsidRPr="000106B9">
              <w:rPr>
                <w:rFonts w:ascii="Times New Roman" w:hAnsi="Times New Roman" w:cs="Times New Roman"/>
              </w:rPr>
              <w:instrText xml:space="preserve"> FORMTEXT </w:instrText>
            </w:r>
            <w:r w:rsidRPr="001251CB">
              <w:rPr>
                <w:rFonts w:ascii="Times New Roman" w:hAnsi="Times New Roman" w:cs="Times New Roman"/>
              </w:rPr>
            </w:r>
            <w:r w:rsidRPr="001251CB">
              <w:rPr>
                <w:rFonts w:ascii="Times New Roman" w:hAnsi="Times New Roman" w:cs="Times New Roman"/>
              </w:rPr>
              <w:fldChar w:fldCharType="separate"/>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0106B9">
              <w:rPr>
                <w:rFonts w:ascii="Times New Roman" w:hAnsi="Times New Roman" w:cs="Times New Roman"/>
              </w:rPr>
              <w:t> </w:t>
            </w:r>
            <w:r w:rsidRPr="001251CB">
              <w:rPr>
                <w:rFonts w:ascii="Times New Roman" w:hAnsi="Times New Roman" w:cs="Times New Roman"/>
              </w:rPr>
              <w:fldChar w:fldCharType="end"/>
            </w:r>
          </w:p>
          <w:p w14:paraId="75E322A0" w14:textId="77777777" w:rsidR="00EE10FE" w:rsidRPr="000106B9" w:rsidRDefault="00EE10FE">
            <w:pPr>
              <w:rPr>
                <w:rFonts w:ascii="Times New Roman" w:hAnsi="Times New Roman" w:cs="Times New Roman"/>
              </w:rPr>
            </w:pPr>
          </w:p>
          <w:p w14:paraId="25B440C6" w14:textId="77777777" w:rsidR="00EE10FE" w:rsidRPr="000106B9" w:rsidRDefault="00EE10FE">
            <w:pPr>
              <w:rPr>
                <w:rFonts w:ascii="Times New Roman" w:hAnsi="Times New Roman" w:cs="Times New Roman"/>
              </w:rPr>
            </w:pPr>
          </w:p>
          <w:p w14:paraId="0F25C506" w14:textId="77777777" w:rsidR="00EE10FE" w:rsidRPr="000106B9" w:rsidRDefault="00EE10FE">
            <w:pPr>
              <w:rPr>
                <w:rFonts w:ascii="Times New Roman" w:hAnsi="Times New Roman" w:cs="Times New Roman"/>
              </w:rPr>
            </w:pPr>
          </w:p>
          <w:p w14:paraId="37042988" w14:textId="77777777" w:rsidR="00EE10FE" w:rsidRPr="000106B9" w:rsidRDefault="00EE10FE">
            <w:pPr>
              <w:rPr>
                <w:rFonts w:ascii="Times New Roman" w:hAnsi="Times New Roman" w:cs="Times New Roman"/>
              </w:rPr>
            </w:pPr>
          </w:p>
          <w:p w14:paraId="35BA22A5" w14:textId="77777777" w:rsidR="00EE10FE" w:rsidRPr="000106B9" w:rsidRDefault="00EE10FE">
            <w:pPr>
              <w:rPr>
                <w:rFonts w:ascii="Times New Roman" w:hAnsi="Times New Roman" w:cs="Times New Roman"/>
              </w:rPr>
            </w:pPr>
          </w:p>
          <w:p w14:paraId="40CFDE6C" w14:textId="77777777" w:rsidR="00EE10FE" w:rsidRPr="000106B9" w:rsidRDefault="00EE10FE">
            <w:pPr>
              <w:rPr>
                <w:rFonts w:ascii="Times New Roman" w:hAnsi="Times New Roman" w:cs="Times New Roman"/>
              </w:rPr>
            </w:pPr>
          </w:p>
          <w:p w14:paraId="01949DD8" w14:textId="77777777" w:rsidR="00EE10FE" w:rsidRPr="000106B9" w:rsidRDefault="00EE10FE">
            <w:pPr>
              <w:rPr>
                <w:rFonts w:ascii="Times New Roman" w:hAnsi="Times New Roman" w:cs="Times New Roman"/>
              </w:rPr>
            </w:pPr>
          </w:p>
          <w:p w14:paraId="3D781B52" w14:textId="77777777" w:rsidR="00EE10FE" w:rsidRPr="000106B9" w:rsidRDefault="00EE10FE">
            <w:pPr>
              <w:rPr>
                <w:rFonts w:ascii="Times New Roman" w:hAnsi="Times New Roman" w:cs="Times New Roman"/>
              </w:rPr>
            </w:pPr>
          </w:p>
          <w:p w14:paraId="43BCE6F1" w14:textId="77777777" w:rsidR="00EE10FE" w:rsidRPr="000106B9" w:rsidRDefault="00EE10FE">
            <w:pPr>
              <w:rPr>
                <w:rFonts w:ascii="Times New Roman" w:hAnsi="Times New Roman" w:cs="Times New Roman"/>
              </w:rPr>
            </w:pPr>
          </w:p>
          <w:p w14:paraId="40F47BCD" w14:textId="77777777" w:rsidR="00EE10FE" w:rsidRPr="000106B9" w:rsidRDefault="00EE10FE">
            <w:pPr>
              <w:rPr>
                <w:rFonts w:ascii="Times New Roman" w:hAnsi="Times New Roman" w:cs="Times New Roman"/>
              </w:rPr>
            </w:pPr>
          </w:p>
          <w:p w14:paraId="7E3E2F8D" w14:textId="77777777" w:rsidR="00EE10FE" w:rsidRPr="000106B9" w:rsidRDefault="00EE10FE">
            <w:pPr>
              <w:rPr>
                <w:rFonts w:ascii="Times New Roman" w:hAnsi="Times New Roman" w:cs="Times New Roman"/>
              </w:rPr>
            </w:pPr>
          </w:p>
          <w:p w14:paraId="32B32A63" w14:textId="77777777" w:rsidR="00EE10FE" w:rsidRPr="000106B9" w:rsidRDefault="00EE10FE">
            <w:pPr>
              <w:rPr>
                <w:rFonts w:ascii="Times New Roman" w:hAnsi="Times New Roman" w:cs="Times New Roman"/>
              </w:rPr>
            </w:pPr>
          </w:p>
          <w:p w14:paraId="1E6DDCAD" w14:textId="77777777" w:rsidR="00EE10FE" w:rsidRPr="000106B9" w:rsidRDefault="00EE10FE">
            <w:pPr>
              <w:rPr>
                <w:rFonts w:ascii="Times New Roman" w:hAnsi="Times New Roman" w:cs="Times New Roman"/>
              </w:rPr>
            </w:pPr>
          </w:p>
          <w:p w14:paraId="77B7A1F9" w14:textId="77777777" w:rsidR="00EE10FE" w:rsidRPr="000106B9" w:rsidRDefault="00EE10FE">
            <w:pPr>
              <w:rPr>
                <w:rFonts w:ascii="Times New Roman" w:eastAsia="MS Gothic" w:hAnsi="Times New Roman" w:cs="Times New Roman"/>
              </w:rPr>
            </w:pPr>
          </w:p>
          <w:p w14:paraId="5ACDD873" w14:textId="77777777" w:rsidR="00EE10FE" w:rsidRPr="000106B9" w:rsidRDefault="00EE10FE">
            <w:pPr>
              <w:rPr>
                <w:rFonts w:ascii="Times New Roman" w:eastAsia="MS Gothic" w:hAnsi="Times New Roman" w:cs="Times New Roman"/>
              </w:rPr>
            </w:pPr>
          </w:p>
          <w:p w14:paraId="25F58B85" w14:textId="77777777" w:rsidR="00EE10FE" w:rsidRPr="000106B9" w:rsidRDefault="00EE10FE">
            <w:pPr>
              <w:rPr>
                <w:rFonts w:ascii="Times New Roman" w:eastAsia="MS Gothic" w:hAnsi="Times New Roman" w:cs="Times New Roman"/>
              </w:rPr>
            </w:pPr>
          </w:p>
          <w:p w14:paraId="57F63BB1" w14:textId="77777777" w:rsidR="00EE10FE" w:rsidRPr="000106B9" w:rsidRDefault="00EE10FE">
            <w:pPr>
              <w:rPr>
                <w:rFonts w:ascii="Times New Roman" w:hAnsi="Times New Roman" w:cs="Times New Roman"/>
              </w:rPr>
            </w:pPr>
          </w:p>
          <w:p w14:paraId="1C5CCEFE" w14:textId="77777777" w:rsidR="00EE10FE" w:rsidRPr="000106B9" w:rsidRDefault="00EE10FE">
            <w:pPr>
              <w:rPr>
                <w:rFonts w:ascii="Times New Roman" w:hAnsi="Times New Roman" w:cs="Times New Roman"/>
              </w:rPr>
            </w:pPr>
          </w:p>
        </w:tc>
      </w:tr>
      <w:tr w:rsidR="00EE10FE" w:rsidRPr="000106B9" w14:paraId="49E4C6E6" w14:textId="77777777" w:rsidTr="00685A31">
        <w:trPr>
          <w:cantSplit/>
          <w:trHeight w:hRule="exact" w:val="288"/>
        </w:trPr>
        <w:tc>
          <w:tcPr>
            <w:tcW w:w="9350" w:type="dxa"/>
            <w:tcBorders>
              <w:top w:val="nil"/>
            </w:tcBorders>
          </w:tcPr>
          <w:p w14:paraId="02EFF05D" w14:textId="77777777" w:rsidR="00EE10FE" w:rsidRPr="000106B9" w:rsidRDefault="00A608EA">
            <w:pPr>
              <w:rPr>
                <w:rFonts w:ascii="Times New Roman" w:hAnsi="Times New Roman" w:cs="Times New Roman"/>
                <w:b/>
              </w:rPr>
            </w:pPr>
            <w:sdt>
              <w:sdtPr>
                <w:rPr>
                  <w:rFonts w:ascii="Times New Roman" w:hAnsi="Times New Roman" w:cs="Times New Roman"/>
                </w:rPr>
                <w:id w:val="-1630082144"/>
                <w14:checkbox>
                  <w14:checked w14:val="0"/>
                  <w14:checkedState w14:val="2612" w14:font="MS Gothic"/>
                  <w14:uncheckedState w14:val="2610" w14:font="MS Gothic"/>
                </w14:checkbox>
              </w:sdtPr>
              <w:sdtEndPr>
                <w:rPr>
                  <w:rFonts w:cstheme="minorBidi"/>
                </w:rPr>
              </w:sdtEndPr>
              <w:sdtContent>
                <w:r w:rsidR="00EE10FE" w:rsidRPr="00F64850">
                  <w:rPr>
                    <w:rFonts w:ascii="Menlo Regular" w:hAnsi="Menlo Regular"/>
                  </w:rPr>
                  <w:t>☐</w:t>
                </w:r>
              </w:sdtContent>
            </w:sdt>
            <w:r w:rsidR="00EE10FE" w:rsidRPr="000106B9">
              <w:rPr>
                <w:rFonts w:ascii="Times New Roman" w:hAnsi="Times New Roman" w:cs="Times New Roman"/>
              </w:rPr>
              <w:t xml:space="preserve"> Additional documents attached</w:t>
            </w:r>
          </w:p>
        </w:tc>
      </w:tr>
    </w:tbl>
    <w:p w14:paraId="2D11FE62" w14:textId="364FD7C5" w:rsidR="000219DA" w:rsidRPr="000106B9" w:rsidRDefault="000219DA">
      <w:pPr>
        <w:rPr>
          <w:rFonts w:ascii="Times New Roman" w:hAnsi="Times New Roman" w:cs="Times New Roman"/>
          <w:b/>
        </w:rPr>
      </w:pPr>
    </w:p>
    <w:p w14:paraId="30157995" w14:textId="42E61AE0" w:rsidR="00683A8F" w:rsidRPr="000106B9" w:rsidRDefault="00683A8F">
      <w:pPr>
        <w:rPr>
          <w:rFonts w:ascii="Times New Roman" w:hAnsi="Times New Roman" w:cs="Times New Roman"/>
          <w:b/>
        </w:rPr>
      </w:pPr>
    </w:p>
    <w:tbl>
      <w:tblPr>
        <w:tblStyle w:val="TableGrid"/>
        <w:tblW w:w="9587" w:type="dxa"/>
        <w:tblLayout w:type="fixed"/>
        <w:tblLook w:val="04A0" w:firstRow="1" w:lastRow="0" w:firstColumn="1" w:lastColumn="0" w:noHBand="0" w:noVBand="1"/>
      </w:tblPr>
      <w:tblGrid>
        <w:gridCol w:w="9587"/>
      </w:tblGrid>
      <w:tr w:rsidR="00683A8F" w:rsidRPr="000106B9" w14:paraId="5BA502EF" w14:textId="77777777" w:rsidTr="0087051B">
        <w:trPr>
          <w:trHeight w:hRule="exact" w:val="8272"/>
        </w:trPr>
        <w:tc>
          <w:tcPr>
            <w:tcW w:w="9587" w:type="dxa"/>
          </w:tcPr>
          <w:p w14:paraId="1AA1202D" w14:textId="77777777" w:rsidR="00683A8F" w:rsidRPr="000106B9" w:rsidRDefault="00683A8F">
            <w:pPr>
              <w:rPr>
                <w:rFonts w:ascii="Times New Roman" w:hAnsi="Times New Roman" w:cs="Times New Roman"/>
                <w:b/>
              </w:rPr>
            </w:pPr>
            <w:r w:rsidRPr="000106B9">
              <w:rPr>
                <w:rFonts w:ascii="Times New Roman" w:hAnsi="Times New Roman" w:cs="Times New Roman"/>
                <w:b/>
              </w:rPr>
              <w:t>UNSOLICITED PROPOSAL FEE</w:t>
            </w:r>
          </w:p>
          <w:p w14:paraId="325C0F94" w14:textId="77777777" w:rsidR="00683A8F" w:rsidRPr="000106B9" w:rsidRDefault="00683A8F">
            <w:pPr>
              <w:rPr>
                <w:rFonts w:ascii="Times New Roman" w:hAnsi="Times New Roman" w:cs="Times New Roman"/>
                <w:b/>
              </w:rPr>
            </w:pPr>
          </w:p>
          <w:p w14:paraId="10CE6135" w14:textId="77777777" w:rsidR="00683A8F" w:rsidRPr="000106B9" w:rsidRDefault="00683A8F">
            <w:pPr>
              <w:rPr>
                <w:rFonts w:ascii="Times New Roman" w:hAnsi="Times New Roman" w:cs="Times New Roman"/>
                <w:b/>
              </w:rPr>
            </w:pPr>
          </w:p>
          <w:p w14:paraId="5873E9D2" w14:textId="77777777" w:rsidR="00683A8F" w:rsidRPr="000106B9" w:rsidRDefault="00683A8F">
            <w:pPr>
              <w:rPr>
                <w:rFonts w:ascii="Times New Roman" w:hAnsi="Times New Roman" w:cs="Times New Roman"/>
                <w:b/>
              </w:rPr>
            </w:pPr>
          </w:p>
          <w:p w14:paraId="71DE06A3" w14:textId="77777777" w:rsidR="00683A8F" w:rsidRPr="000106B9" w:rsidRDefault="00683A8F">
            <w:pPr>
              <w:rPr>
                <w:rFonts w:ascii="Times New Roman" w:hAnsi="Times New Roman" w:cs="Times New Roman"/>
                <w:b/>
              </w:rPr>
            </w:pPr>
          </w:p>
          <w:p w14:paraId="6DB183E3" w14:textId="0D908C5E" w:rsidR="00683A8F" w:rsidRPr="000106B9" w:rsidRDefault="00A608EA">
            <w:pPr>
              <w:rPr>
                <w:rFonts w:ascii="Times New Roman" w:hAnsi="Times New Roman" w:cs="Times New Roman"/>
              </w:rPr>
            </w:pPr>
            <w:sdt>
              <w:sdtPr>
                <w:rPr>
                  <w:rFonts w:ascii="Times New Roman" w:hAnsi="Times New Roman" w:cs="Times New Roman"/>
                </w:rPr>
                <w:id w:val="-114451226"/>
                <w14:checkbox>
                  <w14:checked w14:val="0"/>
                  <w14:checkedState w14:val="2612" w14:font="MS Gothic"/>
                  <w14:uncheckedState w14:val="2610" w14:font="MS Gothic"/>
                </w14:checkbox>
              </w:sdtPr>
              <w:sdtEndPr/>
              <w:sdtContent>
                <w:r w:rsidR="00A851DE">
                  <w:rPr>
                    <w:rFonts w:ascii="MS Gothic" w:eastAsia="MS Gothic" w:hAnsi="MS Gothic" w:cs="Times New Roman" w:hint="eastAsia"/>
                  </w:rPr>
                  <w:t>☐</w:t>
                </w:r>
              </w:sdtContent>
            </w:sdt>
            <w:r w:rsidR="00CB310D" w:rsidRPr="000106B9" w:rsidDel="00CB310D">
              <w:rPr>
                <w:rFonts w:ascii="Times New Roman" w:hAnsi="Times New Roman" w:cs="Times New Roman"/>
                <w:b/>
              </w:rPr>
              <w:t xml:space="preserve"> </w:t>
            </w:r>
            <w:r w:rsidR="00683A8F" w:rsidRPr="000106B9">
              <w:rPr>
                <w:rFonts w:ascii="Times New Roman" w:hAnsi="Times New Roman" w:cs="Times New Roman"/>
                <w:b/>
              </w:rPr>
              <w:t xml:space="preserve">THIS PROPOSAL ADDRESSES A PROJECT ALREADY IN THE CONSOLIDATED TRANSPORTATION PROGRAM. </w:t>
            </w:r>
            <w:r w:rsidR="00683A8F" w:rsidRPr="000106B9">
              <w:rPr>
                <w:rFonts w:ascii="Times New Roman" w:hAnsi="Times New Roman" w:cs="Times New Roman"/>
              </w:rPr>
              <w:t>CHECK OF $10,000 MADE PAYABLE TO THE MARYLAND DEPARTMENT OF TRANSPORTATION</w:t>
            </w:r>
          </w:p>
          <w:p w14:paraId="4E1D923A" w14:textId="77777777" w:rsidR="00683A8F" w:rsidRPr="000106B9" w:rsidRDefault="00683A8F">
            <w:pPr>
              <w:rPr>
                <w:rFonts w:ascii="Times New Roman" w:hAnsi="Times New Roman" w:cs="Times New Roman"/>
              </w:rPr>
            </w:pPr>
          </w:p>
          <w:p w14:paraId="5F7F9129" w14:textId="1992FA1B" w:rsidR="00683A8F" w:rsidRPr="000106B9" w:rsidRDefault="00A608EA">
            <w:pPr>
              <w:rPr>
                <w:rFonts w:ascii="Times New Roman" w:hAnsi="Times New Roman" w:cs="Times New Roman"/>
              </w:rPr>
            </w:pPr>
            <w:sdt>
              <w:sdtPr>
                <w:rPr>
                  <w:rFonts w:ascii="Times New Roman" w:hAnsi="Times New Roman" w:cs="Times New Roman"/>
                </w:rPr>
                <w:id w:val="130757020"/>
                <w14:checkbox>
                  <w14:checked w14:val="0"/>
                  <w14:checkedState w14:val="2612" w14:font="MS Gothic"/>
                  <w14:uncheckedState w14:val="2610" w14:font="MS Gothic"/>
                </w14:checkbox>
              </w:sdtPr>
              <w:sdtEndPr/>
              <w:sdtContent>
                <w:r w:rsidR="00CB310D" w:rsidRPr="00F64850">
                  <w:rPr>
                    <w:rFonts w:ascii="Menlo Regular" w:eastAsia="MS Gothic" w:hAnsi="Menlo Regular" w:cs="Menlo Regular"/>
                  </w:rPr>
                  <w:t>☐</w:t>
                </w:r>
              </w:sdtContent>
            </w:sdt>
            <w:r w:rsidR="00CB310D" w:rsidRPr="000106B9" w:rsidDel="00CB310D">
              <w:rPr>
                <w:rFonts w:ascii="Times New Roman" w:hAnsi="Times New Roman" w:cs="Times New Roman"/>
                <w:b/>
              </w:rPr>
              <w:t xml:space="preserve"> </w:t>
            </w:r>
            <w:r w:rsidR="00683A8F" w:rsidRPr="000106B9">
              <w:rPr>
                <w:rFonts w:ascii="Times New Roman" w:hAnsi="Times New Roman" w:cs="Times New Roman"/>
                <w:b/>
              </w:rPr>
              <w:t xml:space="preserve">THIS PROPOSAL DOES NOT ADDRESS A PROJECT ALREADY IN THE CONSOLIDATED TRANSPORTATION PROGRAM. </w:t>
            </w:r>
            <w:r w:rsidR="00683A8F" w:rsidRPr="000106B9">
              <w:rPr>
                <w:rFonts w:ascii="Times New Roman" w:hAnsi="Times New Roman" w:cs="Times New Roman"/>
              </w:rPr>
              <w:t>CHECK OF $25,000 MADE PAYABLE TO THE MARYLAND DEPARTMENT OF TRANSPORTATION</w:t>
            </w:r>
          </w:p>
          <w:p w14:paraId="3BF0C6C9" w14:textId="77777777" w:rsidR="00683A8F" w:rsidRPr="000106B9" w:rsidRDefault="00683A8F">
            <w:pPr>
              <w:rPr>
                <w:rFonts w:ascii="Times New Roman" w:hAnsi="Times New Roman" w:cs="Times New Roman"/>
              </w:rPr>
            </w:pPr>
          </w:p>
          <w:p w14:paraId="1F06CE49" w14:textId="77777777" w:rsidR="00683A8F" w:rsidRPr="000106B9" w:rsidRDefault="00683A8F">
            <w:pPr>
              <w:rPr>
                <w:rFonts w:ascii="Times New Roman" w:hAnsi="Times New Roman" w:cs="Times New Roman"/>
                <w:b/>
              </w:rPr>
            </w:pPr>
          </w:p>
          <w:p w14:paraId="63248203" w14:textId="2FA427C3" w:rsidR="00683A8F" w:rsidRPr="000106B9" w:rsidRDefault="00683A8F">
            <w:pPr>
              <w:rPr>
                <w:rFonts w:ascii="Times New Roman" w:hAnsi="Times New Roman" w:cs="Times New Roman"/>
                <w:b/>
                <w:u w:val="single"/>
              </w:rPr>
            </w:pPr>
            <w:r w:rsidRPr="000106B9">
              <w:rPr>
                <w:rFonts w:ascii="Times New Roman" w:hAnsi="Times New Roman" w:cs="Times New Roman"/>
                <w:b/>
              </w:rPr>
              <w:t xml:space="preserve">CHECK NUBMER:  </w:t>
            </w:r>
            <w:r w:rsidR="00A851DE" w:rsidRPr="001251CB">
              <w:rPr>
                <w:rFonts w:ascii="Times New Roman" w:hAnsi="Times New Roman" w:cs="Times New Roman"/>
              </w:rPr>
              <w:fldChar w:fldCharType="begin">
                <w:ffData>
                  <w:name w:val=""/>
                  <w:enabled/>
                  <w:calcOnExit w:val="0"/>
                  <w:textInput>
                    <w:maxLength w:val="2250"/>
                  </w:textInput>
                </w:ffData>
              </w:fldChar>
            </w:r>
            <w:r w:rsidR="00A851DE" w:rsidRPr="000106B9">
              <w:rPr>
                <w:rFonts w:ascii="Times New Roman" w:hAnsi="Times New Roman" w:cs="Times New Roman"/>
              </w:rPr>
              <w:instrText xml:space="preserve"> FORMTEXT </w:instrText>
            </w:r>
            <w:r w:rsidR="00A851DE" w:rsidRPr="001251CB">
              <w:rPr>
                <w:rFonts w:ascii="Times New Roman" w:hAnsi="Times New Roman" w:cs="Times New Roman"/>
              </w:rPr>
            </w:r>
            <w:r w:rsidR="00A851DE" w:rsidRPr="001251CB">
              <w:rPr>
                <w:rFonts w:ascii="Times New Roman" w:hAnsi="Times New Roman" w:cs="Times New Roman"/>
              </w:rPr>
              <w:fldChar w:fldCharType="separate"/>
            </w:r>
            <w:r w:rsidR="00A851DE" w:rsidRPr="000106B9">
              <w:rPr>
                <w:rFonts w:ascii="Times New Roman" w:hAnsi="Times New Roman" w:cs="Times New Roman"/>
              </w:rPr>
              <w:t> </w:t>
            </w:r>
            <w:r w:rsidR="00A851DE" w:rsidRPr="000106B9">
              <w:rPr>
                <w:rFonts w:ascii="Times New Roman" w:hAnsi="Times New Roman" w:cs="Times New Roman"/>
              </w:rPr>
              <w:t> </w:t>
            </w:r>
            <w:r w:rsidR="00A851DE" w:rsidRPr="000106B9">
              <w:rPr>
                <w:rFonts w:ascii="Times New Roman" w:hAnsi="Times New Roman" w:cs="Times New Roman"/>
              </w:rPr>
              <w:t> </w:t>
            </w:r>
            <w:r w:rsidR="00A851DE" w:rsidRPr="000106B9">
              <w:rPr>
                <w:rFonts w:ascii="Times New Roman" w:hAnsi="Times New Roman" w:cs="Times New Roman"/>
              </w:rPr>
              <w:t> </w:t>
            </w:r>
            <w:r w:rsidR="00A851DE" w:rsidRPr="000106B9">
              <w:rPr>
                <w:rFonts w:ascii="Times New Roman" w:hAnsi="Times New Roman" w:cs="Times New Roman"/>
              </w:rPr>
              <w:t> </w:t>
            </w:r>
            <w:r w:rsidR="00A851DE" w:rsidRPr="001251CB">
              <w:rPr>
                <w:rFonts w:ascii="Times New Roman" w:hAnsi="Times New Roman" w:cs="Times New Roman"/>
              </w:rPr>
              <w:fldChar w:fldCharType="end"/>
            </w:r>
          </w:p>
          <w:p w14:paraId="0A9C8F79" w14:textId="77777777" w:rsidR="00683A8F" w:rsidRPr="000106B9" w:rsidRDefault="00683A8F">
            <w:pPr>
              <w:rPr>
                <w:rFonts w:ascii="Times New Roman" w:hAnsi="Times New Roman" w:cs="Times New Roman"/>
              </w:rPr>
            </w:pPr>
          </w:p>
          <w:p w14:paraId="3338DB64" w14:textId="77777777" w:rsidR="00683A8F" w:rsidRPr="000106B9" w:rsidRDefault="00683A8F">
            <w:pPr>
              <w:rPr>
                <w:rFonts w:ascii="Times New Roman" w:hAnsi="Times New Roman" w:cs="Times New Roman"/>
              </w:rPr>
            </w:pPr>
          </w:p>
          <w:p w14:paraId="27455B47" w14:textId="77777777" w:rsidR="00683A8F" w:rsidRPr="000106B9" w:rsidRDefault="00683A8F">
            <w:pPr>
              <w:rPr>
                <w:rFonts w:ascii="Times New Roman" w:hAnsi="Times New Roman" w:cs="Times New Roman"/>
              </w:rPr>
            </w:pPr>
          </w:p>
          <w:p w14:paraId="2ACB855E" w14:textId="77777777" w:rsidR="00683A8F" w:rsidRPr="000106B9" w:rsidRDefault="00683A8F">
            <w:pPr>
              <w:rPr>
                <w:rFonts w:ascii="Times New Roman" w:hAnsi="Times New Roman" w:cs="Times New Roman"/>
              </w:rPr>
            </w:pPr>
          </w:p>
          <w:p w14:paraId="5CC82111" w14:textId="4C8A7759" w:rsidR="00683A8F" w:rsidRPr="000106B9" w:rsidRDefault="00683A8F">
            <w:pPr>
              <w:rPr>
                <w:rFonts w:ascii="Times New Roman" w:hAnsi="Times New Roman" w:cs="Times New Roman"/>
              </w:rPr>
            </w:pPr>
            <w:r w:rsidRPr="000106B9">
              <w:rPr>
                <w:rFonts w:ascii="Times New Roman" w:hAnsi="Times New Roman" w:cs="Times New Roman"/>
              </w:rPr>
              <w:t>MDOT RESERVES THE RIGHT IN ITS SOLE DISCRETION TO DETERMINE WHETHER SUBMITTED ALTERNATES AND VARIATIONS OF PROPOSALS SHALL BE CONSIDERED SEPARATE PROPOSALS THAT REQUIRE SEPARATE PROPOSAL FEES.</w:t>
            </w:r>
          </w:p>
          <w:p w14:paraId="7711719D" w14:textId="77777777" w:rsidR="00683A8F" w:rsidRPr="000106B9" w:rsidRDefault="00683A8F">
            <w:pPr>
              <w:rPr>
                <w:rFonts w:ascii="Times New Roman" w:hAnsi="Times New Roman" w:cs="Times New Roman"/>
              </w:rPr>
            </w:pPr>
          </w:p>
          <w:p w14:paraId="73A12718" w14:textId="03F7BC4F" w:rsidR="00683A8F" w:rsidRPr="000106B9" w:rsidRDefault="00683A8F">
            <w:pPr>
              <w:rPr>
                <w:rFonts w:ascii="Times New Roman" w:hAnsi="Times New Roman" w:cs="Times New Roman"/>
              </w:rPr>
            </w:pPr>
            <w:r w:rsidRPr="000106B9">
              <w:rPr>
                <w:rFonts w:ascii="Times New Roman" w:hAnsi="Times New Roman" w:cs="Times New Roman"/>
              </w:rPr>
              <w:t xml:space="preserve">MDOT RESERVES THE RIGHT IN ITS SOLE DISCRETION TO DETERMINE WHETHER THE SUBMITTED PROPOSAL ADDRESSES </w:t>
            </w:r>
            <w:r w:rsidR="00C615CE">
              <w:rPr>
                <w:rFonts w:ascii="Times New Roman" w:hAnsi="Times New Roman" w:cs="Times New Roman"/>
              </w:rPr>
              <w:t xml:space="preserve">A PROJECT </w:t>
            </w:r>
            <w:r w:rsidRPr="000106B9">
              <w:rPr>
                <w:rFonts w:ascii="Times New Roman" w:hAnsi="Times New Roman" w:cs="Times New Roman"/>
              </w:rPr>
              <w:t>ALREADY IN THE CONSOLIDATED TRANSPORTATION PROGRAM OR NOT.</w:t>
            </w:r>
          </w:p>
          <w:p w14:paraId="4070C535" w14:textId="77777777" w:rsidR="00683A8F" w:rsidRPr="000106B9" w:rsidRDefault="00683A8F">
            <w:pPr>
              <w:rPr>
                <w:rFonts w:ascii="Times New Roman" w:hAnsi="Times New Roman" w:cs="Times New Roman"/>
              </w:rPr>
            </w:pPr>
          </w:p>
          <w:p w14:paraId="414A54D3" w14:textId="77777777" w:rsidR="00683A8F" w:rsidRPr="000106B9" w:rsidRDefault="00683A8F">
            <w:pPr>
              <w:rPr>
                <w:rFonts w:ascii="Times New Roman" w:hAnsi="Times New Roman" w:cs="Times New Roman"/>
                <w:u w:val="single"/>
              </w:rPr>
            </w:pPr>
            <w:r w:rsidRPr="000106B9">
              <w:rPr>
                <w:rFonts w:ascii="Times New Roman" w:hAnsi="Times New Roman" w:cs="Times New Roman"/>
                <w:u w:val="single"/>
              </w:rPr>
              <w:t>UNSOLICITED PROPOSAL FEES ARE NON-REFUNDABLE.</w:t>
            </w:r>
          </w:p>
        </w:tc>
      </w:tr>
    </w:tbl>
    <w:p w14:paraId="10A1E3BC" w14:textId="2DAA6D67" w:rsidR="00683A8F" w:rsidRPr="000106B9" w:rsidRDefault="00683A8F">
      <w:pPr>
        <w:rPr>
          <w:rFonts w:ascii="Times New Roman" w:hAnsi="Times New Roman" w:cs="Times New Roman"/>
          <w:b/>
        </w:rPr>
      </w:pPr>
    </w:p>
    <w:p w14:paraId="7E33D48B" w14:textId="256DC751" w:rsidR="00683A8F" w:rsidRPr="000106B9" w:rsidRDefault="00683A8F">
      <w:pPr>
        <w:rPr>
          <w:rFonts w:ascii="Times New Roman" w:hAnsi="Times New Roman" w:cs="Times New Roman"/>
          <w:b/>
        </w:rPr>
      </w:pPr>
    </w:p>
    <w:p w14:paraId="7F843AC6" w14:textId="0ECFC1A8" w:rsidR="00683A8F" w:rsidRPr="000106B9" w:rsidRDefault="00683A8F">
      <w:pPr>
        <w:rPr>
          <w:rFonts w:ascii="Times New Roman" w:hAnsi="Times New Roman" w:cs="Times New Roman"/>
          <w:b/>
        </w:rPr>
      </w:pPr>
    </w:p>
    <w:p w14:paraId="53450A18" w14:textId="77777777" w:rsidR="00683A8F" w:rsidRPr="000106B9" w:rsidRDefault="00683A8F">
      <w:pPr>
        <w:rPr>
          <w:rFonts w:ascii="Times New Roman" w:hAnsi="Times New Roman" w:cs="Times New Roman"/>
          <w:b/>
        </w:rPr>
      </w:pPr>
    </w:p>
    <w:sectPr w:rsidR="00683A8F" w:rsidRPr="000106B9" w:rsidSect="00E273B3">
      <w:headerReference w:type="first" r:id="rId31"/>
      <w:footerReference w:type="first" r:id="rId32"/>
      <w:pgSz w:w="12240" w:h="15840"/>
      <w:pgMar w:top="1620" w:right="1440" w:bottom="990" w:left="1440" w:header="720" w:footer="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9D7CB" w14:textId="77777777" w:rsidR="00087520" w:rsidRDefault="00087520" w:rsidP="00D00449">
      <w:r>
        <w:separator/>
      </w:r>
    </w:p>
  </w:endnote>
  <w:endnote w:type="continuationSeparator" w:id="0">
    <w:p w14:paraId="1AA177DD" w14:textId="77777777" w:rsidR="00087520" w:rsidRDefault="00087520" w:rsidP="00D00449">
      <w:r>
        <w:continuationSeparator/>
      </w:r>
    </w:p>
  </w:endnote>
  <w:endnote w:type="continuationNotice" w:id="1">
    <w:p w14:paraId="2F2B7E5E" w14:textId="77777777" w:rsidR="00087520" w:rsidRDefault="00087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em-Light">
    <w:altName w:val="Corbel"/>
    <w:charset w:val="00"/>
    <w:family w:val="auto"/>
    <w:pitch w:val="variable"/>
    <w:sig w:usb0="A00002FF" w:usb1="5000204B" w:usb2="00000024" w:usb3="00000000" w:csb0="00000097" w:csb1="00000000"/>
  </w:font>
  <w:font w:name="Century Gothic">
    <w:panose1 w:val="020B0502020202020204"/>
    <w:charset w:val="00"/>
    <w:family w:val="swiss"/>
    <w:pitch w:val="variable"/>
    <w:sig w:usb0="00000287" w:usb1="00000000" w:usb2="00000000" w:usb3="00000000" w:csb0="0000009F" w:csb1="00000000"/>
  </w:font>
  <w:font w:name="Menlo Regular">
    <w:altName w:val="DokChampa"/>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23BE" w14:textId="77777777" w:rsidR="00096B24" w:rsidRDefault="00096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56E1" w14:textId="77777777" w:rsidR="00B705F3" w:rsidRDefault="00B705F3" w:rsidP="008B1E3D">
    <w:pPr>
      <w:spacing w:line="360" w:lineRule="auto"/>
      <w:jc w:val="center"/>
      <w:rPr>
        <w:rFonts w:ascii="Century Gothic" w:hAnsi="Century Gothic"/>
        <w:sz w:val="16"/>
        <w:szCs w:val="16"/>
      </w:rPr>
    </w:pPr>
    <w:r w:rsidRPr="00D96B3A">
      <w:rPr>
        <w:rFonts w:ascii="Stem-Light" w:hAnsi="Stem-Light" w:cs="Stem-Light"/>
        <w:noProof/>
        <w:sz w:val="16"/>
        <w:szCs w:val="16"/>
      </w:rPr>
      <mc:AlternateContent>
        <mc:Choice Requires="wps">
          <w:drawing>
            <wp:anchor distT="0" distB="0" distL="114300" distR="114300" simplePos="0" relativeHeight="251660800" behindDoc="0" locked="1" layoutInCell="1" allowOverlap="1" wp14:anchorId="3791E4CC" wp14:editId="73033DD9">
              <wp:simplePos x="0" y="0"/>
              <wp:positionH relativeFrom="page">
                <wp:align>center</wp:align>
              </wp:positionH>
              <wp:positionV relativeFrom="page">
                <wp:posOffset>9391015</wp:posOffset>
              </wp:positionV>
              <wp:extent cx="6858000" cy="0"/>
              <wp:effectExtent l="0" t="0" r="19050" b="19050"/>
              <wp:wrapNone/>
              <wp:docPr id="192" name="Straight Connector 192"/>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rgbClr val="EAAF2E"/>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2E568CE5" id="Straight Connector 192" o:spid="_x0000_s1026" style="position:absolute;z-index:25166080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9.45pt" to="540pt,7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" strokecolor="#eaaf2e" strokeweight="1pt">
              <v:stroke joinstyle="miter"/>
              <w10:wrap anchorx="page" anchory="page"/>
              <w10:anchorlock/>
            </v:line>
          </w:pict>
        </mc:Fallback>
      </mc:AlternateContent>
    </w:r>
  </w:p>
  <w:p w14:paraId="694FE42E" w14:textId="2CE166AF" w:rsidR="00B705F3" w:rsidRPr="00D96B3A" w:rsidRDefault="00AE48A2" w:rsidP="00C14759">
    <w:pPr>
      <w:tabs>
        <w:tab w:val="right" w:pos="9360"/>
      </w:tabs>
      <w:spacing w:line="360" w:lineRule="auto"/>
      <w:rPr>
        <w:rFonts w:ascii="Century Gothic" w:hAnsi="Century Gothic"/>
        <w:sz w:val="16"/>
        <w:szCs w:val="16"/>
      </w:rPr>
    </w:pPr>
    <w:r>
      <w:rPr>
        <w:rFonts w:ascii="Century Gothic" w:hAnsi="Century Gothic"/>
        <w:sz w:val="16"/>
        <w:szCs w:val="16"/>
      </w:rPr>
      <w:t>P3 Unsolicited Proposals Fact Sheet and Application (Rev. June 2019)</w:t>
    </w:r>
    <w:r>
      <w:rPr>
        <w:rFonts w:ascii="Century Gothic" w:hAnsi="Century Gothic"/>
        <w:sz w:val="16"/>
        <w:szCs w:val="16"/>
      </w:rPr>
      <w:tab/>
      <w:t xml:space="preserve"> </w:t>
    </w:r>
    <w:r w:rsidR="00B705F3" w:rsidRPr="005A021E">
      <w:rPr>
        <w:rFonts w:ascii="Century Gothic" w:hAnsi="Century Gothic"/>
        <w:sz w:val="16"/>
        <w:szCs w:val="16"/>
      </w:rPr>
      <w:fldChar w:fldCharType="begin"/>
    </w:r>
    <w:r w:rsidR="00B705F3" w:rsidRPr="005A021E">
      <w:rPr>
        <w:rFonts w:ascii="Century Gothic" w:hAnsi="Century Gothic"/>
        <w:sz w:val="16"/>
        <w:szCs w:val="16"/>
      </w:rPr>
      <w:instrText xml:space="preserve"> PAGE   \* MERGEFORMAT </w:instrText>
    </w:r>
    <w:r w:rsidR="00B705F3" w:rsidRPr="005A021E">
      <w:rPr>
        <w:rFonts w:ascii="Century Gothic" w:hAnsi="Century Gothic"/>
        <w:sz w:val="16"/>
        <w:szCs w:val="16"/>
      </w:rPr>
      <w:fldChar w:fldCharType="separate"/>
    </w:r>
    <w:r>
      <w:rPr>
        <w:rFonts w:ascii="Century Gothic" w:hAnsi="Century Gothic"/>
        <w:noProof/>
        <w:sz w:val="16"/>
        <w:szCs w:val="16"/>
      </w:rPr>
      <w:t>10</w:t>
    </w:r>
    <w:r w:rsidR="00B705F3" w:rsidRPr="005A021E">
      <w:rPr>
        <w:rFonts w:ascii="Century Gothic" w:hAnsi="Century Gothic"/>
        <w:noProof/>
        <w:sz w:val="16"/>
        <w:szCs w:val="16"/>
      </w:rPr>
      <w:fldChar w:fldCharType="end"/>
    </w:r>
  </w:p>
  <w:p w14:paraId="38F1AF06" w14:textId="77777777" w:rsidR="00B705F3" w:rsidRDefault="00B705F3" w:rsidP="008B1E3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35F07" w14:textId="77777777" w:rsidR="00B705F3" w:rsidRDefault="00B705F3" w:rsidP="00D00449">
    <w:pPr>
      <w:spacing w:line="360" w:lineRule="auto"/>
      <w:jc w:val="center"/>
      <w:rPr>
        <w:rFonts w:ascii="Century Gothic" w:hAnsi="Century Gothic"/>
        <w:sz w:val="16"/>
        <w:szCs w:val="16"/>
      </w:rPr>
    </w:pPr>
    <w:r>
      <w:rPr>
        <w:noProof/>
      </w:rPr>
      <mc:AlternateContent>
        <mc:Choice Requires="wps">
          <w:drawing>
            <wp:anchor distT="45720" distB="45720" distL="114300" distR="114300" simplePos="0" relativeHeight="251656704" behindDoc="0" locked="1" layoutInCell="1" allowOverlap="1" wp14:anchorId="7FEDABBC" wp14:editId="5BE2352B">
              <wp:simplePos x="0" y="0"/>
              <wp:positionH relativeFrom="page">
                <wp:align>center</wp:align>
              </wp:positionH>
              <wp:positionV relativeFrom="page">
                <wp:posOffset>9399905</wp:posOffset>
              </wp:positionV>
              <wp:extent cx="6345936" cy="338328"/>
              <wp:effectExtent l="0" t="0" r="0" b="508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5936" cy="338328"/>
                      </a:xfrm>
                      <a:prstGeom prst="rect">
                        <a:avLst/>
                      </a:prstGeom>
                      <a:solidFill>
                        <a:srgbClr val="FFFFFF"/>
                      </a:solidFill>
                      <a:ln w="9525">
                        <a:noFill/>
                        <a:miter lim="800000"/>
                        <a:headEnd/>
                        <a:tailEnd/>
                      </a:ln>
                    </wps:spPr>
                    <wps:txbx>
                      <w:txbxContent>
                        <w:p w14:paraId="52135069" w14:textId="60C73E08" w:rsidR="00B705F3" w:rsidRDefault="00B705F3" w:rsidP="000F674B">
                          <w:pPr>
                            <w:spacing w:before="120" w:line="360" w:lineRule="auto"/>
                          </w:pPr>
                          <w:r>
                            <w:rPr>
                              <w:rFonts w:ascii="Century Gothic" w:hAnsi="Century Gothic"/>
                              <w:sz w:val="15"/>
                              <w:szCs w:val="15"/>
                            </w:rPr>
                            <w:t>7201 Corporate Center Drive, Hanover, Maryland 21076</w:t>
                          </w:r>
                          <w:r w:rsidRPr="00B80771">
                            <w:rPr>
                              <w:rFonts w:ascii="Century Gothic" w:hAnsi="Century Gothic"/>
                              <w:color w:val="C00000"/>
                              <w:sz w:val="15"/>
                              <w:szCs w:val="15"/>
                            </w:rPr>
                            <w:t xml:space="preserve"> | </w:t>
                          </w:r>
                          <w:r w:rsidRPr="00B80771">
                            <w:rPr>
                              <w:rFonts w:ascii="Century Gothic" w:hAnsi="Century Gothic"/>
                              <w:sz w:val="15"/>
                              <w:szCs w:val="15"/>
                            </w:rPr>
                            <w:t>410.</w:t>
                          </w:r>
                          <w:r>
                            <w:rPr>
                              <w:rFonts w:ascii="Century Gothic" w:hAnsi="Century Gothic"/>
                              <w:sz w:val="15"/>
                              <w:szCs w:val="15"/>
                            </w:rPr>
                            <w:t>865.1000</w:t>
                          </w:r>
                          <w:r w:rsidRPr="00B80771">
                            <w:rPr>
                              <w:rFonts w:ascii="Century Gothic" w:hAnsi="Century Gothic"/>
                              <w:color w:val="C00000"/>
                              <w:sz w:val="15"/>
                              <w:szCs w:val="15"/>
                            </w:rPr>
                            <w:t xml:space="preserve"> | </w:t>
                          </w:r>
                          <w:r>
                            <w:rPr>
                              <w:rFonts w:ascii="Century Gothic" w:hAnsi="Century Gothic"/>
                              <w:sz w:val="15"/>
                              <w:szCs w:val="15"/>
                            </w:rPr>
                            <w:t>Maryland Relay TTY</w:t>
                          </w:r>
                          <w:r w:rsidRPr="00B80771">
                            <w:rPr>
                              <w:rFonts w:ascii="Century Gothic" w:hAnsi="Century Gothic"/>
                              <w:sz w:val="15"/>
                              <w:szCs w:val="15"/>
                            </w:rPr>
                            <w:t xml:space="preserve"> </w:t>
                          </w:r>
                          <w:r>
                            <w:rPr>
                              <w:rFonts w:ascii="Century Gothic" w:hAnsi="Century Gothic"/>
                              <w:sz w:val="15"/>
                              <w:szCs w:val="15"/>
                            </w:rPr>
                            <w:t>410.859.7227</w:t>
                          </w:r>
                          <w:r w:rsidRPr="00B80771">
                            <w:rPr>
                              <w:rFonts w:ascii="Century Gothic" w:hAnsi="Century Gothic"/>
                              <w:color w:val="C00000"/>
                              <w:sz w:val="15"/>
                              <w:szCs w:val="15"/>
                            </w:rPr>
                            <w:t xml:space="preserve"> | </w:t>
                          </w:r>
                          <w:r>
                            <w:rPr>
                              <w:rFonts w:ascii="Century Gothic" w:hAnsi="Century Gothic"/>
                              <w:sz w:val="15"/>
                              <w:szCs w:val="15"/>
                            </w:rPr>
                            <w:t>mdot</w:t>
                          </w:r>
                          <w:r w:rsidRPr="00B80771">
                            <w:rPr>
                              <w:rFonts w:ascii="Century Gothic" w:hAnsi="Century Gothic"/>
                              <w:sz w:val="15"/>
                              <w:szCs w:val="15"/>
                            </w:rPr>
                            <w:t>.maryland.gov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DABBC" id="_x0000_t202" coordsize="21600,21600" o:spt="202" path="m,l,21600r21600,l21600,xe">
              <v:stroke joinstyle="miter"/>
              <v:path gradientshapeok="t" o:connecttype="rect"/>
            </v:shapetype>
            <v:shape id="Text Box 2" o:spid="_x0000_s1026" type="#_x0000_t202" style="position:absolute;left:0;text-align:left;margin-left:0;margin-top:740.15pt;width:499.7pt;height:26.65pt;z-index:251656704;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" stroked="f">
              <v:textbox>
                <w:txbxContent>
                  <w:p w14:paraId="52135069" w14:textId="60C73E08" w:rsidR="00B705F3" w:rsidRDefault="00B705F3" w:rsidP="000F674B">
                    <w:pPr>
                      <w:spacing w:before="120" w:line="360" w:lineRule="auto"/>
                    </w:pPr>
                    <w:r>
                      <w:rPr>
                        <w:rFonts w:ascii="Century Gothic" w:hAnsi="Century Gothic"/>
                        <w:sz w:val="15"/>
                        <w:szCs w:val="15"/>
                      </w:rPr>
                      <w:t>7201 Corporate Center Drive, Hanover, Maryland 21076</w:t>
                    </w:r>
                    <w:r w:rsidRPr="00B80771">
                      <w:rPr>
                        <w:rFonts w:ascii="Century Gothic" w:hAnsi="Century Gothic"/>
                        <w:color w:val="C00000"/>
                        <w:sz w:val="15"/>
                        <w:szCs w:val="15"/>
                      </w:rPr>
                      <w:t xml:space="preserve"> | </w:t>
                    </w:r>
                    <w:r w:rsidRPr="00B80771">
                      <w:rPr>
                        <w:rFonts w:ascii="Century Gothic" w:hAnsi="Century Gothic"/>
                        <w:sz w:val="15"/>
                        <w:szCs w:val="15"/>
                      </w:rPr>
                      <w:t>410.</w:t>
                    </w:r>
                    <w:r>
                      <w:rPr>
                        <w:rFonts w:ascii="Century Gothic" w:hAnsi="Century Gothic"/>
                        <w:sz w:val="15"/>
                        <w:szCs w:val="15"/>
                      </w:rPr>
                      <w:t>865.1000</w:t>
                    </w:r>
                    <w:r w:rsidRPr="00B80771">
                      <w:rPr>
                        <w:rFonts w:ascii="Century Gothic" w:hAnsi="Century Gothic"/>
                        <w:color w:val="C00000"/>
                        <w:sz w:val="15"/>
                        <w:szCs w:val="15"/>
                      </w:rPr>
                      <w:t xml:space="preserve"> | </w:t>
                    </w:r>
                    <w:r>
                      <w:rPr>
                        <w:rFonts w:ascii="Century Gothic" w:hAnsi="Century Gothic"/>
                        <w:sz w:val="15"/>
                        <w:szCs w:val="15"/>
                      </w:rPr>
                      <w:t>Maryland Relay TTY</w:t>
                    </w:r>
                    <w:r w:rsidRPr="00B80771">
                      <w:rPr>
                        <w:rFonts w:ascii="Century Gothic" w:hAnsi="Century Gothic"/>
                        <w:sz w:val="15"/>
                        <w:szCs w:val="15"/>
                      </w:rPr>
                      <w:t xml:space="preserve"> </w:t>
                    </w:r>
                    <w:r>
                      <w:rPr>
                        <w:rFonts w:ascii="Century Gothic" w:hAnsi="Century Gothic"/>
                        <w:sz w:val="15"/>
                        <w:szCs w:val="15"/>
                      </w:rPr>
                      <w:t>410.859.7227</w:t>
                    </w:r>
                    <w:r w:rsidRPr="00B80771">
                      <w:rPr>
                        <w:rFonts w:ascii="Century Gothic" w:hAnsi="Century Gothic"/>
                        <w:color w:val="C00000"/>
                        <w:sz w:val="15"/>
                        <w:szCs w:val="15"/>
                      </w:rPr>
                      <w:t xml:space="preserve"> | </w:t>
                    </w:r>
                    <w:r>
                      <w:rPr>
                        <w:rFonts w:ascii="Century Gothic" w:hAnsi="Century Gothic"/>
                        <w:sz w:val="15"/>
                        <w:szCs w:val="15"/>
                      </w:rPr>
                      <w:t>mdot</w:t>
                    </w:r>
                    <w:r w:rsidRPr="00B80771">
                      <w:rPr>
                        <w:rFonts w:ascii="Century Gothic" w:hAnsi="Century Gothic"/>
                        <w:sz w:val="15"/>
                        <w:szCs w:val="15"/>
                      </w:rPr>
                      <w:t>.maryland.gov</w:t>
                    </w:r>
                  </w:p>
                </w:txbxContent>
              </v:textbox>
              <w10:wrap anchorx="page" anchory="page"/>
              <w10:anchorlock/>
            </v:shape>
          </w:pict>
        </mc:Fallback>
      </mc:AlternateContent>
    </w:r>
    <w:r w:rsidRPr="00D96B3A">
      <w:rPr>
        <w:rFonts w:ascii="Stem-Light" w:hAnsi="Stem-Light" w:cs="Stem-Light"/>
        <w:noProof/>
        <w:sz w:val="16"/>
        <w:szCs w:val="16"/>
      </w:rPr>
      <mc:AlternateContent>
        <mc:Choice Requires="wps">
          <w:drawing>
            <wp:anchor distT="0" distB="0" distL="114300" distR="114300" simplePos="0" relativeHeight="251653632" behindDoc="0" locked="1" layoutInCell="1" allowOverlap="1" wp14:anchorId="101EA5CA" wp14:editId="02CAF0D5">
              <wp:simplePos x="0" y="0"/>
              <wp:positionH relativeFrom="page">
                <wp:align>center</wp:align>
              </wp:positionH>
              <wp:positionV relativeFrom="page">
                <wp:posOffset>9391015</wp:posOffset>
              </wp:positionV>
              <wp:extent cx="68580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rgbClr val="EAAF2E"/>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6C066C0A" id="Straight Connector 16" o:spid="_x0000_s1026" style="position:absolute;z-index:25165363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9.45pt" to="540pt,7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" strokecolor="#eaaf2e" strokeweight="1pt">
              <v:stroke joinstyle="miter"/>
              <w10:wrap anchorx="page" anchory="page"/>
              <w10:anchorlock/>
            </v:line>
          </w:pict>
        </mc:Fallback>
      </mc:AlternateContent>
    </w:r>
  </w:p>
  <w:p w14:paraId="5D417E10" w14:textId="77777777" w:rsidR="00B705F3" w:rsidRPr="00D96B3A" w:rsidRDefault="00B705F3" w:rsidP="00D00449">
    <w:pPr>
      <w:spacing w:line="360" w:lineRule="auto"/>
      <w:jc w:val="center"/>
      <w:rPr>
        <w:rFonts w:ascii="Century Gothic" w:hAnsi="Century Gothic"/>
        <w:sz w:val="16"/>
        <w:szCs w:val="16"/>
      </w:rPr>
    </w:pPr>
  </w:p>
  <w:p w14:paraId="348E02A8" w14:textId="77777777" w:rsidR="00B705F3" w:rsidRDefault="00B705F3" w:rsidP="00D00449">
    <w:pPr>
      <w:pStyle w:val="Footer"/>
      <w:spacing w:line="360" w:lineRule="auto"/>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B7647" w14:textId="77777777" w:rsidR="00B705F3" w:rsidRDefault="00B705F3" w:rsidP="00D00449">
    <w:pPr>
      <w:spacing w:line="360" w:lineRule="auto"/>
      <w:jc w:val="center"/>
      <w:rPr>
        <w:rFonts w:ascii="Century Gothic" w:hAnsi="Century Gothic"/>
        <w:sz w:val="16"/>
        <w:szCs w:val="16"/>
      </w:rPr>
    </w:pPr>
    <w:r w:rsidRPr="00D96B3A">
      <w:rPr>
        <w:rFonts w:ascii="Stem-Light" w:hAnsi="Stem-Light" w:cs="Stem-Light"/>
        <w:noProof/>
        <w:sz w:val="16"/>
        <w:szCs w:val="16"/>
      </w:rPr>
      <mc:AlternateContent>
        <mc:Choice Requires="wps">
          <w:drawing>
            <wp:anchor distT="0" distB="0" distL="114300" distR="114300" simplePos="0" relativeHeight="251657728" behindDoc="0" locked="1" layoutInCell="1" allowOverlap="1" wp14:anchorId="2DE4E6C2" wp14:editId="417574EC">
              <wp:simplePos x="0" y="0"/>
              <wp:positionH relativeFrom="page">
                <wp:align>center</wp:align>
              </wp:positionH>
              <wp:positionV relativeFrom="page">
                <wp:posOffset>9391015</wp:posOffset>
              </wp:positionV>
              <wp:extent cx="6858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rgbClr val="EAAF2E"/>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25F1629E" id="Straight Connector 20" o:spid="_x0000_s1026" style="position:absolute;z-index:25165772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9.45pt" to="540pt,7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" strokecolor="#eaaf2e" strokeweight="1pt">
              <v:stroke joinstyle="miter"/>
              <w10:wrap anchorx="page" anchory="page"/>
              <w10:anchorlock/>
            </v:line>
          </w:pict>
        </mc:Fallback>
      </mc:AlternateContent>
    </w:r>
  </w:p>
  <w:p w14:paraId="3F85605A" w14:textId="7D1F636C" w:rsidR="00B705F3" w:rsidRPr="00D96B3A" w:rsidRDefault="00B705F3" w:rsidP="00D00449">
    <w:pPr>
      <w:spacing w:line="360" w:lineRule="auto"/>
      <w:jc w:val="center"/>
      <w:rPr>
        <w:rFonts w:ascii="Century Gothic" w:hAnsi="Century Gothic"/>
        <w:sz w:val="16"/>
        <w:szCs w:val="16"/>
      </w:rPr>
    </w:pPr>
    <w:r w:rsidRPr="005A021E">
      <w:rPr>
        <w:rFonts w:ascii="Century Gothic" w:hAnsi="Century Gothic"/>
        <w:sz w:val="16"/>
        <w:szCs w:val="16"/>
      </w:rPr>
      <w:fldChar w:fldCharType="begin"/>
    </w:r>
    <w:r w:rsidRPr="005A021E">
      <w:rPr>
        <w:rFonts w:ascii="Century Gothic" w:hAnsi="Century Gothic"/>
        <w:sz w:val="16"/>
        <w:szCs w:val="16"/>
      </w:rPr>
      <w:instrText xml:space="preserve"> PAGE   \* MERGEFORMAT </w:instrText>
    </w:r>
    <w:r w:rsidRPr="005A021E">
      <w:rPr>
        <w:rFonts w:ascii="Century Gothic" w:hAnsi="Century Gothic"/>
        <w:sz w:val="16"/>
        <w:szCs w:val="16"/>
      </w:rPr>
      <w:fldChar w:fldCharType="separate"/>
    </w:r>
    <w:r w:rsidR="00AE48A2">
      <w:rPr>
        <w:rFonts w:ascii="Century Gothic" w:hAnsi="Century Gothic"/>
        <w:noProof/>
        <w:sz w:val="16"/>
        <w:szCs w:val="16"/>
      </w:rPr>
      <w:t>6</w:t>
    </w:r>
    <w:r w:rsidRPr="005A021E">
      <w:rPr>
        <w:rFonts w:ascii="Century Gothic" w:hAnsi="Century Gothic"/>
        <w:noProof/>
        <w:sz w:val="16"/>
        <w:szCs w:val="16"/>
      </w:rPr>
      <w:fldChar w:fldCharType="end"/>
    </w:r>
  </w:p>
  <w:p w14:paraId="7ACE3F5F" w14:textId="77777777" w:rsidR="00B705F3" w:rsidRDefault="00B705F3" w:rsidP="00D00449">
    <w:pPr>
      <w:pStyle w:val="Footer"/>
      <w:spacing w:line="36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6956" w14:textId="77777777" w:rsidR="00087520" w:rsidRDefault="00087520" w:rsidP="00D00449">
      <w:r>
        <w:separator/>
      </w:r>
    </w:p>
  </w:footnote>
  <w:footnote w:type="continuationSeparator" w:id="0">
    <w:p w14:paraId="65F6EBF1" w14:textId="77777777" w:rsidR="00087520" w:rsidRDefault="00087520" w:rsidP="00D00449">
      <w:r>
        <w:continuationSeparator/>
      </w:r>
    </w:p>
  </w:footnote>
  <w:footnote w:type="continuationNotice" w:id="1">
    <w:p w14:paraId="7099843D" w14:textId="77777777" w:rsidR="00087520" w:rsidRDefault="00087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C439" w14:textId="77777777" w:rsidR="00096B24" w:rsidRDefault="00096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2134" w14:textId="77777777" w:rsidR="00B705F3" w:rsidRDefault="00B705F3">
    <w:pPr>
      <w:pStyle w:val="Header"/>
    </w:pPr>
    <w:r>
      <w:rPr>
        <w:noProof/>
      </w:rPr>
      <w:drawing>
        <wp:anchor distT="0" distB="0" distL="114300" distR="114300" simplePos="0" relativeHeight="251659776" behindDoc="0" locked="1" layoutInCell="1" allowOverlap="1" wp14:anchorId="3AE74C34" wp14:editId="7741E7F1">
          <wp:simplePos x="0" y="0"/>
          <wp:positionH relativeFrom="page">
            <wp:posOffset>2251075</wp:posOffset>
          </wp:positionH>
          <wp:positionV relativeFrom="page">
            <wp:posOffset>314325</wp:posOffset>
          </wp:positionV>
          <wp:extent cx="3392805" cy="34353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yland_MDOT_logo_CMYK_small_LONG.png"/>
                  <pic:cNvPicPr/>
                </pic:nvPicPr>
                <pic:blipFill>
                  <a:blip r:embed="rId1"/>
                  <a:stretch>
                    <a:fillRect/>
                  </a:stretch>
                </pic:blipFill>
                <pic:spPr>
                  <a:xfrm>
                    <a:off x="0" y="0"/>
                    <a:ext cx="3392805" cy="3435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E509" w14:textId="626203E3" w:rsidR="00B705F3" w:rsidRDefault="00B705F3">
    <w:pPr>
      <w:pStyle w:val="Header"/>
    </w:pPr>
    <w:r>
      <w:rPr>
        <w:noProof/>
      </w:rPr>
      <w:drawing>
        <wp:anchor distT="0" distB="0" distL="114300" distR="114300" simplePos="0" relativeHeight="251655680" behindDoc="0" locked="1" layoutInCell="1" allowOverlap="1" wp14:anchorId="5E68A292" wp14:editId="12E74D3C">
          <wp:simplePos x="0" y="0"/>
          <wp:positionH relativeFrom="page">
            <wp:posOffset>3225165</wp:posOffset>
          </wp:positionH>
          <wp:positionV relativeFrom="page">
            <wp:posOffset>342900</wp:posOffset>
          </wp:positionV>
          <wp:extent cx="1321435" cy="575945"/>
          <wp:effectExtent l="0" t="0" r="0" b="0"/>
          <wp:wrapThrough wrapText="bothSides">
            <wp:wrapPolygon edited="0">
              <wp:start x="19617" y="0"/>
              <wp:lineTo x="4048" y="1429"/>
              <wp:lineTo x="0" y="3572"/>
              <wp:lineTo x="0" y="13574"/>
              <wp:lineTo x="1557" y="18576"/>
              <wp:lineTo x="1868" y="20004"/>
              <wp:lineTo x="18683" y="20004"/>
              <wp:lineTo x="20240" y="12860"/>
              <wp:lineTo x="20863" y="0"/>
              <wp:lineTo x="19617"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_Letterhead_Template_3b_header_cropped_proof.jpg"/>
                  <pic:cNvPicPr/>
                </pic:nvPicPr>
                <pic:blipFill>
                  <a:blip r:embed="rId1"/>
                  <a:stretch>
                    <a:fillRect/>
                  </a:stretch>
                </pic:blipFill>
                <pic:spPr bwMode="auto">
                  <a:xfrm>
                    <a:off x="0" y="0"/>
                    <a:ext cx="1321435" cy="57594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0F0B18">
      <w:rPr>
        <w:noProof/>
      </w:rPr>
      <w:drawing>
        <wp:anchor distT="0" distB="0" distL="114300" distR="114300" simplePos="0" relativeHeight="251654656" behindDoc="0" locked="1" layoutInCell="1" allowOverlap="1" wp14:anchorId="5C294D69" wp14:editId="5138382D">
          <wp:simplePos x="0" y="0"/>
          <wp:positionH relativeFrom="page">
            <wp:align>center</wp:align>
          </wp:positionH>
          <wp:positionV relativeFrom="page">
            <wp:posOffset>1079500</wp:posOffset>
          </wp:positionV>
          <wp:extent cx="6858000" cy="91440"/>
          <wp:effectExtent l="0" t="0" r="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T-SHA-Head.png"/>
                  <pic:cNvPicPr>
                    <a:picLocks noChangeAspect="1" noChangeArrowheads="1"/>
                  </pic:cNvPicPr>
                </pic:nvPicPr>
                <pic:blipFill rotWithShape="1">
                  <a:blip r:embed="rId2">
                    <a:extLst>
                      <a:ext uri="{28A0092B-C50C-407E-A947-70E740481C1C}">
                        <a14:useLocalDpi xmlns:a14="http://schemas.microsoft.com/office/drawing/2010/main" val="0"/>
                      </a:ext>
                    </a:extLst>
                  </a:blip>
                  <a:srcRect t="93755" b="-422"/>
                  <a:stretch/>
                </pic:blipFill>
                <pic:spPr bwMode="auto">
                  <a:xfrm>
                    <a:off x="0" y="0"/>
                    <a:ext cx="6858000" cy="914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BC5F" w14:textId="32642A5E" w:rsidR="00B705F3" w:rsidRDefault="00096B24" w:rsidP="005A021E">
    <w:pPr>
      <w:pStyle w:val="Header"/>
      <w:jc w:val="center"/>
    </w:pPr>
    <w:r>
      <w:rPr>
        <w:noProof/>
      </w:rPr>
      <w:drawing>
        <wp:anchor distT="0" distB="0" distL="114300" distR="114300" simplePos="0" relativeHeight="251662848" behindDoc="0" locked="1" layoutInCell="1" allowOverlap="1" wp14:anchorId="47BA22A1" wp14:editId="7D49E593">
          <wp:simplePos x="0" y="0"/>
          <wp:positionH relativeFrom="page">
            <wp:posOffset>2238375</wp:posOffset>
          </wp:positionH>
          <wp:positionV relativeFrom="page">
            <wp:posOffset>457200</wp:posOffset>
          </wp:positionV>
          <wp:extent cx="3392805" cy="3435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yland_MDOT_logo_CMYK_small_LONG.png"/>
                  <pic:cNvPicPr/>
                </pic:nvPicPr>
                <pic:blipFill>
                  <a:blip r:embed="rId1"/>
                  <a:stretch>
                    <a:fillRect/>
                  </a:stretch>
                </pic:blipFill>
                <pic:spPr>
                  <a:xfrm>
                    <a:off x="0" y="0"/>
                    <a:ext cx="3392805" cy="34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7407"/>
    <w:multiLevelType w:val="hybridMultilevel"/>
    <w:tmpl w:val="23B421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B7283"/>
    <w:multiLevelType w:val="hybridMultilevel"/>
    <w:tmpl w:val="5802B6F2"/>
    <w:lvl w:ilvl="0" w:tplc="26BC83C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5E56D8"/>
    <w:multiLevelType w:val="hybridMultilevel"/>
    <w:tmpl w:val="E6EA5788"/>
    <w:lvl w:ilvl="0" w:tplc="FF0C16C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F136AA"/>
    <w:multiLevelType w:val="hybridMultilevel"/>
    <w:tmpl w:val="01D0F634"/>
    <w:lvl w:ilvl="0" w:tplc="DCD2F43A">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158ED"/>
    <w:multiLevelType w:val="hybridMultilevel"/>
    <w:tmpl w:val="7CBE1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B4810"/>
    <w:multiLevelType w:val="hybridMultilevel"/>
    <w:tmpl w:val="7EB41EA4"/>
    <w:lvl w:ilvl="0" w:tplc="FF0C16C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F87F81"/>
    <w:multiLevelType w:val="hybridMultilevel"/>
    <w:tmpl w:val="588434FC"/>
    <w:lvl w:ilvl="0" w:tplc="F13E856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4B37737"/>
    <w:multiLevelType w:val="hybridMultilevel"/>
    <w:tmpl w:val="A9E8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9178E"/>
    <w:multiLevelType w:val="hybridMultilevel"/>
    <w:tmpl w:val="0CFA5488"/>
    <w:lvl w:ilvl="0" w:tplc="FF0C16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C3636D"/>
    <w:multiLevelType w:val="hybridMultilevel"/>
    <w:tmpl w:val="85521516"/>
    <w:lvl w:ilvl="0" w:tplc="E00CF13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4570D64"/>
    <w:multiLevelType w:val="hybridMultilevel"/>
    <w:tmpl w:val="C8B45694"/>
    <w:lvl w:ilvl="0" w:tplc="1BA622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647D8"/>
    <w:multiLevelType w:val="hybridMultilevel"/>
    <w:tmpl w:val="CE066B1C"/>
    <w:lvl w:ilvl="0" w:tplc="FF0C16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A4F01"/>
    <w:multiLevelType w:val="hybridMultilevel"/>
    <w:tmpl w:val="0F98B25E"/>
    <w:lvl w:ilvl="0" w:tplc="0409000F">
      <w:start w:val="1"/>
      <w:numFmt w:val="decimal"/>
      <w:lvlText w:val="%1."/>
      <w:lvlJc w:val="left"/>
      <w:pPr>
        <w:ind w:left="360" w:hanging="360"/>
      </w:pPr>
      <w:rPr>
        <w:rFonts w:hint="default"/>
      </w:rPr>
    </w:lvl>
    <w:lvl w:ilvl="1" w:tplc="6AD8548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8E4083"/>
    <w:multiLevelType w:val="hybridMultilevel"/>
    <w:tmpl w:val="6534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D3FA8"/>
    <w:multiLevelType w:val="hybridMultilevel"/>
    <w:tmpl w:val="7C8C6994"/>
    <w:lvl w:ilvl="0" w:tplc="FF0C16C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741D4A"/>
    <w:multiLevelType w:val="hybridMultilevel"/>
    <w:tmpl w:val="143C8688"/>
    <w:lvl w:ilvl="0" w:tplc="FF0C16CC">
      <w:start w:val="1"/>
      <w:numFmt w:val="lowerRoman"/>
      <w:lvlText w:val="(%1)"/>
      <w:lvlJc w:val="left"/>
      <w:pPr>
        <w:ind w:left="720" w:hanging="360"/>
      </w:pPr>
      <w:rPr>
        <w:rFonts w:hint="default"/>
      </w:rPr>
    </w:lvl>
    <w:lvl w:ilvl="1" w:tplc="7CAC677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E2E06"/>
    <w:multiLevelType w:val="hybridMultilevel"/>
    <w:tmpl w:val="92F8CE5A"/>
    <w:lvl w:ilvl="0" w:tplc="FF0C16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757D73"/>
    <w:multiLevelType w:val="hybridMultilevel"/>
    <w:tmpl w:val="BE509E74"/>
    <w:lvl w:ilvl="0" w:tplc="F5008BB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54420C"/>
    <w:multiLevelType w:val="hybridMultilevel"/>
    <w:tmpl w:val="2B7A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237D3"/>
    <w:multiLevelType w:val="hybridMultilevel"/>
    <w:tmpl w:val="A9A0FCF6"/>
    <w:lvl w:ilvl="0" w:tplc="FF0C16C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66089D"/>
    <w:multiLevelType w:val="hybridMultilevel"/>
    <w:tmpl w:val="652EEE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E27767E"/>
    <w:multiLevelType w:val="hybridMultilevel"/>
    <w:tmpl w:val="642C59AA"/>
    <w:lvl w:ilvl="0" w:tplc="363613C2">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C466BD"/>
    <w:multiLevelType w:val="hybridMultilevel"/>
    <w:tmpl w:val="6136CC22"/>
    <w:lvl w:ilvl="0" w:tplc="FF0C16C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1D5D91"/>
    <w:multiLevelType w:val="hybridMultilevel"/>
    <w:tmpl w:val="886C2C80"/>
    <w:lvl w:ilvl="0" w:tplc="FF0C16C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F79151E"/>
    <w:multiLevelType w:val="hybridMultilevel"/>
    <w:tmpl w:val="A852EF2C"/>
    <w:lvl w:ilvl="0" w:tplc="169A6982">
      <w:start w:val="1"/>
      <w:numFmt w:val="lowerRoman"/>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21"/>
  </w:num>
  <w:num w:numId="4">
    <w:abstractNumId w:val="17"/>
  </w:num>
  <w:num w:numId="5">
    <w:abstractNumId w:val="12"/>
  </w:num>
  <w:num w:numId="6">
    <w:abstractNumId w:val="20"/>
  </w:num>
  <w:num w:numId="7">
    <w:abstractNumId w:val="8"/>
  </w:num>
  <w:num w:numId="8">
    <w:abstractNumId w:val="15"/>
  </w:num>
  <w:num w:numId="9">
    <w:abstractNumId w:val="7"/>
  </w:num>
  <w:num w:numId="10">
    <w:abstractNumId w:val="2"/>
  </w:num>
  <w:num w:numId="11">
    <w:abstractNumId w:val="14"/>
  </w:num>
  <w:num w:numId="12">
    <w:abstractNumId w:val="5"/>
  </w:num>
  <w:num w:numId="13">
    <w:abstractNumId w:val="3"/>
  </w:num>
  <w:num w:numId="14">
    <w:abstractNumId w:val="16"/>
  </w:num>
  <w:num w:numId="15">
    <w:abstractNumId w:val="11"/>
  </w:num>
  <w:num w:numId="16">
    <w:abstractNumId w:val="22"/>
  </w:num>
  <w:num w:numId="17">
    <w:abstractNumId w:val="19"/>
  </w:num>
  <w:num w:numId="18">
    <w:abstractNumId w:val="23"/>
  </w:num>
  <w:num w:numId="19">
    <w:abstractNumId w:val="18"/>
  </w:num>
  <w:num w:numId="20">
    <w:abstractNumId w:val="10"/>
  </w:num>
  <w:num w:numId="21">
    <w:abstractNumId w:val="13"/>
  </w:num>
  <w:num w:numId="22">
    <w:abstractNumId w:val="0"/>
  </w:num>
  <w:num w:numId="23">
    <w:abstractNumId w:val="1"/>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T7XTYHeuccaJprwdzowKdwWEOKVurSgPKEmXPSW5H+RkM1Hr3uYjjf995rC2UqJ8IAmAOVoCvSsAgNhMvkwGmA==" w:salt="POwtbsIn8n0bPix/cfKjIA=="/>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73"/>
    <w:rsid w:val="0000514E"/>
    <w:rsid w:val="000106B9"/>
    <w:rsid w:val="000132A2"/>
    <w:rsid w:val="000159B9"/>
    <w:rsid w:val="000219DA"/>
    <w:rsid w:val="00037B00"/>
    <w:rsid w:val="00053923"/>
    <w:rsid w:val="00055DC8"/>
    <w:rsid w:val="00075655"/>
    <w:rsid w:val="00087520"/>
    <w:rsid w:val="000921C6"/>
    <w:rsid w:val="00096B24"/>
    <w:rsid w:val="000C3CA8"/>
    <w:rsid w:val="000C5376"/>
    <w:rsid w:val="000C5C7F"/>
    <w:rsid w:val="000F0B18"/>
    <w:rsid w:val="000F3A71"/>
    <w:rsid w:val="000F674B"/>
    <w:rsid w:val="00112381"/>
    <w:rsid w:val="0012105F"/>
    <w:rsid w:val="00122691"/>
    <w:rsid w:val="001251CB"/>
    <w:rsid w:val="00126AED"/>
    <w:rsid w:val="0012721E"/>
    <w:rsid w:val="00127765"/>
    <w:rsid w:val="00146C65"/>
    <w:rsid w:val="00155727"/>
    <w:rsid w:val="00162C15"/>
    <w:rsid w:val="00167E8D"/>
    <w:rsid w:val="00173A5A"/>
    <w:rsid w:val="001753B0"/>
    <w:rsid w:val="00177A31"/>
    <w:rsid w:val="00192DF6"/>
    <w:rsid w:val="00193F0B"/>
    <w:rsid w:val="001A282C"/>
    <w:rsid w:val="001B0D7D"/>
    <w:rsid w:val="001C2051"/>
    <w:rsid w:val="001D7320"/>
    <w:rsid w:val="002158B4"/>
    <w:rsid w:val="002417BA"/>
    <w:rsid w:val="002476A9"/>
    <w:rsid w:val="00254662"/>
    <w:rsid w:val="00262133"/>
    <w:rsid w:val="0029157E"/>
    <w:rsid w:val="002A118C"/>
    <w:rsid w:val="00330F86"/>
    <w:rsid w:val="00341594"/>
    <w:rsid w:val="0035406E"/>
    <w:rsid w:val="00364BAD"/>
    <w:rsid w:val="003759A3"/>
    <w:rsid w:val="003913A1"/>
    <w:rsid w:val="003A71E3"/>
    <w:rsid w:val="003B35C8"/>
    <w:rsid w:val="003B4B19"/>
    <w:rsid w:val="003C2EC6"/>
    <w:rsid w:val="003C3D25"/>
    <w:rsid w:val="003C4738"/>
    <w:rsid w:val="003D4769"/>
    <w:rsid w:val="003E14CB"/>
    <w:rsid w:val="003E3D53"/>
    <w:rsid w:val="003F2704"/>
    <w:rsid w:val="00405053"/>
    <w:rsid w:val="00413591"/>
    <w:rsid w:val="00426DEE"/>
    <w:rsid w:val="004311C9"/>
    <w:rsid w:val="00434075"/>
    <w:rsid w:val="00442175"/>
    <w:rsid w:val="00456E5E"/>
    <w:rsid w:val="00460BAA"/>
    <w:rsid w:val="00461C08"/>
    <w:rsid w:val="00487718"/>
    <w:rsid w:val="00490DA6"/>
    <w:rsid w:val="00496258"/>
    <w:rsid w:val="005317C8"/>
    <w:rsid w:val="00532BA9"/>
    <w:rsid w:val="00542628"/>
    <w:rsid w:val="00545661"/>
    <w:rsid w:val="00576BD9"/>
    <w:rsid w:val="00582278"/>
    <w:rsid w:val="00592D88"/>
    <w:rsid w:val="00594FB5"/>
    <w:rsid w:val="0059680F"/>
    <w:rsid w:val="0059697E"/>
    <w:rsid w:val="005A021E"/>
    <w:rsid w:val="005C06C5"/>
    <w:rsid w:val="005C6569"/>
    <w:rsid w:val="005D0A47"/>
    <w:rsid w:val="005D105D"/>
    <w:rsid w:val="005E17EE"/>
    <w:rsid w:val="005F33B2"/>
    <w:rsid w:val="006276F2"/>
    <w:rsid w:val="006412F2"/>
    <w:rsid w:val="00673AC2"/>
    <w:rsid w:val="00680BE6"/>
    <w:rsid w:val="006839C1"/>
    <w:rsid w:val="00683A8F"/>
    <w:rsid w:val="00685A31"/>
    <w:rsid w:val="00692DAA"/>
    <w:rsid w:val="006B25A0"/>
    <w:rsid w:val="006B7F48"/>
    <w:rsid w:val="006C1362"/>
    <w:rsid w:val="006D6014"/>
    <w:rsid w:val="006E05AE"/>
    <w:rsid w:val="0070453F"/>
    <w:rsid w:val="00736CAC"/>
    <w:rsid w:val="00742D28"/>
    <w:rsid w:val="00744B25"/>
    <w:rsid w:val="00774DF9"/>
    <w:rsid w:val="00786350"/>
    <w:rsid w:val="0078697A"/>
    <w:rsid w:val="00795392"/>
    <w:rsid w:val="007A44AB"/>
    <w:rsid w:val="007E388A"/>
    <w:rsid w:val="007E4473"/>
    <w:rsid w:val="007F4D79"/>
    <w:rsid w:val="00824343"/>
    <w:rsid w:val="008637A7"/>
    <w:rsid w:val="00863C6A"/>
    <w:rsid w:val="0087051B"/>
    <w:rsid w:val="00873917"/>
    <w:rsid w:val="00894CD4"/>
    <w:rsid w:val="008A39CE"/>
    <w:rsid w:val="008B1E3D"/>
    <w:rsid w:val="008B36E4"/>
    <w:rsid w:val="008C4D0D"/>
    <w:rsid w:val="008D430E"/>
    <w:rsid w:val="009131BB"/>
    <w:rsid w:val="009247C7"/>
    <w:rsid w:val="00946469"/>
    <w:rsid w:val="00961BDF"/>
    <w:rsid w:val="00980FAE"/>
    <w:rsid w:val="0099268C"/>
    <w:rsid w:val="009A6E08"/>
    <w:rsid w:val="009C1275"/>
    <w:rsid w:val="009D5FBF"/>
    <w:rsid w:val="009F03B4"/>
    <w:rsid w:val="009F055B"/>
    <w:rsid w:val="009F7F11"/>
    <w:rsid w:val="00A01E1A"/>
    <w:rsid w:val="00A076D8"/>
    <w:rsid w:val="00A42DF2"/>
    <w:rsid w:val="00A53984"/>
    <w:rsid w:val="00A5530B"/>
    <w:rsid w:val="00A608EA"/>
    <w:rsid w:val="00A63B71"/>
    <w:rsid w:val="00A665C2"/>
    <w:rsid w:val="00A6672A"/>
    <w:rsid w:val="00A70510"/>
    <w:rsid w:val="00A71A0B"/>
    <w:rsid w:val="00A851DE"/>
    <w:rsid w:val="00AB4AD9"/>
    <w:rsid w:val="00AB5C5B"/>
    <w:rsid w:val="00AD1895"/>
    <w:rsid w:val="00AE48A2"/>
    <w:rsid w:val="00AF20A5"/>
    <w:rsid w:val="00B3477C"/>
    <w:rsid w:val="00B44786"/>
    <w:rsid w:val="00B452C3"/>
    <w:rsid w:val="00B4610E"/>
    <w:rsid w:val="00B53F82"/>
    <w:rsid w:val="00B705F3"/>
    <w:rsid w:val="00B72E07"/>
    <w:rsid w:val="00BB3A05"/>
    <w:rsid w:val="00BB60EF"/>
    <w:rsid w:val="00BE407D"/>
    <w:rsid w:val="00BF2319"/>
    <w:rsid w:val="00C003CC"/>
    <w:rsid w:val="00C0173E"/>
    <w:rsid w:val="00C14759"/>
    <w:rsid w:val="00C33F94"/>
    <w:rsid w:val="00C378A9"/>
    <w:rsid w:val="00C469F6"/>
    <w:rsid w:val="00C51560"/>
    <w:rsid w:val="00C51AA0"/>
    <w:rsid w:val="00C615CE"/>
    <w:rsid w:val="00C6400E"/>
    <w:rsid w:val="00C76349"/>
    <w:rsid w:val="00C86E61"/>
    <w:rsid w:val="00C87D44"/>
    <w:rsid w:val="00CA236B"/>
    <w:rsid w:val="00CA46A0"/>
    <w:rsid w:val="00CB310D"/>
    <w:rsid w:val="00CB3DA5"/>
    <w:rsid w:val="00CB6814"/>
    <w:rsid w:val="00CD4DB8"/>
    <w:rsid w:val="00CD6F83"/>
    <w:rsid w:val="00CD7081"/>
    <w:rsid w:val="00CE0F78"/>
    <w:rsid w:val="00D00449"/>
    <w:rsid w:val="00D06307"/>
    <w:rsid w:val="00D10FD0"/>
    <w:rsid w:val="00D622AE"/>
    <w:rsid w:val="00D73F72"/>
    <w:rsid w:val="00D74F97"/>
    <w:rsid w:val="00D80498"/>
    <w:rsid w:val="00D823AB"/>
    <w:rsid w:val="00DB2128"/>
    <w:rsid w:val="00DB29FD"/>
    <w:rsid w:val="00DB41C5"/>
    <w:rsid w:val="00DC3092"/>
    <w:rsid w:val="00DC6CDF"/>
    <w:rsid w:val="00DD35C1"/>
    <w:rsid w:val="00DD4CA1"/>
    <w:rsid w:val="00DF47B2"/>
    <w:rsid w:val="00DF7FF6"/>
    <w:rsid w:val="00E273B3"/>
    <w:rsid w:val="00E352E1"/>
    <w:rsid w:val="00E63979"/>
    <w:rsid w:val="00E808B4"/>
    <w:rsid w:val="00E8387E"/>
    <w:rsid w:val="00E92F6F"/>
    <w:rsid w:val="00EB1790"/>
    <w:rsid w:val="00EB7532"/>
    <w:rsid w:val="00EC1425"/>
    <w:rsid w:val="00EE10FE"/>
    <w:rsid w:val="00EE15EB"/>
    <w:rsid w:val="00EF4362"/>
    <w:rsid w:val="00F07455"/>
    <w:rsid w:val="00F14509"/>
    <w:rsid w:val="00F16F26"/>
    <w:rsid w:val="00F30581"/>
    <w:rsid w:val="00F313A1"/>
    <w:rsid w:val="00F559DB"/>
    <w:rsid w:val="00F64850"/>
    <w:rsid w:val="00F838ED"/>
    <w:rsid w:val="00F8666E"/>
    <w:rsid w:val="00F8674D"/>
    <w:rsid w:val="00F94D95"/>
    <w:rsid w:val="00FA5C64"/>
    <w:rsid w:val="00FC7AD2"/>
    <w:rsid w:val="00FD167A"/>
    <w:rsid w:val="00FE51A6"/>
    <w:rsid w:val="00FE6D3F"/>
    <w:rsid w:val="00FE6DB5"/>
    <w:rsid w:val="00FF1630"/>
    <w:rsid w:val="11EDE62D"/>
    <w:rsid w:val="7CA4E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3CDCBB"/>
  <w14:defaultImageDpi w14:val="32767"/>
  <w15:docId w15:val="{AE51EEE7-210D-452A-8B14-862D0356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449"/>
    <w:pPr>
      <w:tabs>
        <w:tab w:val="center" w:pos="4680"/>
        <w:tab w:val="right" w:pos="9360"/>
      </w:tabs>
    </w:pPr>
  </w:style>
  <w:style w:type="character" w:customStyle="1" w:styleId="HeaderChar">
    <w:name w:val="Header Char"/>
    <w:basedOn w:val="DefaultParagraphFont"/>
    <w:link w:val="Header"/>
    <w:uiPriority w:val="99"/>
    <w:rsid w:val="00D00449"/>
  </w:style>
  <w:style w:type="paragraph" w:styleId="Footer">
    <w:name w:val="footer"/>
    <w:basedOn w:val="Normal"/>
    <w:link w:val="FooterChar"/>
    <w:uiPriority w:val="99"/>
    <w:unhideWhenUsed/>
    <w:rsid w:val="00D00449"/>
    <w:pPr>
      <w:tabs>
        <w:tab w:val="center" w:pos="4680"/>
        <w:tab w:val="right" w:pos="9360"/>
      </w:tabs>
    </w:pPr>
  </w:style>
  <w:style w:type="character" w:customStyle="1" w:styleId="FooterChar">
    <w:name w:val="Footer Char"/>
    <w:basedOn w:val="DefaultParagraphFont"/>
    <w:link w:val="Footer"/>
    <w:uiPriority w:val="99"/>
    <w:rsid w:val="00D00449"/>
  </w:style>
  <w:style w:type="table" w:styleId="TableGrid">
    <w:name w:val="Table Grid"/>
    <w:basedOn w:val="TableNormal"/>
    <w:uiPriority w:val="39"/>
    <w:rsid w:val="00434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2D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DAA"/>
    <w:rPr>
      <w:rFonts w:ascii="Segoe UI" w:hAnsi="Segoe UI" w:cs="Segoe UI"/>
      <w:sz w:val="18"/>
      <w:szCs w:val="18"/>
    </w:rPr>
  </w:style>
  <w:style w:type="character" w:styleId="CommentReference">
    <w:name w:val="annotation reference"/>
    <w:basedOn w:val="DefaultParagraphFont"/>
    <w:uiPriority w:val="99"/>
    <w:semiHidden/>
    <w:unhideWhenUsed/>
    <w:rsid w:val="00CD7081"/>
    <w:rPr>
      <w:sz w:val="16"/>
      <w:szCs w:val="16"/>
    </w:rPr>
  </w:style>
  <w:style w:type="paragraph" w:styleId="CommentText">
    <w:name w:val="annotation text"/>
    <w:basedOn w:val="Normal"/>
    <w:link w:val="CommentTextChar"/>
    <w:uiPriority w:val="99"/>
    <w:semiHidden/>
    <w:unhideWhenUsed/>
    <w:rsid w:val="00CD7081"/>
    <w:rPr>
      <w:sz w:val="20"/>
      <w:szCs w:val="20"/>
    </w:rPr>
  </w:style>
  <w:style w:type="character" w:customStyle="1" w:styleId="CommentTextChar">
    <w:name w:val="Comment Text Char"/>
    <w:basedOn w:val="DefaultParagraphFont"/>
    <w:link w:val="CommentText"/>
    <w:uiPriority w:val="99"/>
    <w:semiHidden/>
    <w:rsid w:val="00CD7081"/>
    <w:rPr>
      <w:sz w:val="20"/>
      <w:szCs w:val="20"/>
    </w:rPr>
  </w:style>
  <w:style w:type="paragraph" w:styleId="CommentSubject">
    <w:name w:val="annotation subject"/>
    <w:basedOn w:val="CommentText"/>
    <w:next w:val="CommentText"/>
    <w:link w:val="CommentSubjectChar"/>
    <w:uiPriority w:val="99"/>
    <w:semiHidden/>
    <w:unhideWhenUsed/>
    <w:rsid w:val="00CD7081"/>
    <w:rPr>
      <w:b/>
      <w:bCs/>
    </w:rPr>
  </w:style>
  <w:style w:type="character" w:customStyle="1" w:styleId="CommentSubjectChar">
    <w:name w:val="Comment Subject Char"/>
    <w:basedOn w:val="CommentTextChar"/>
    <w:link w:val="CommentSubject"/>
    <w:uiPriority w:val="99"/>
    <w:semiHidden/>
    <w:rsid w:val="00CD7081"/>
    <w:rPr>
      <w:b/>
      <w:bCs/>
      <w:sz w:val="20"/>
      <w:szCs w:val="20"/>
    </w:rPr>
  </w:style>
  <w:style w:type="character" w:styleId="Hyperlink">
    <w:name w:val="Hyperlink"/>
    <w:basedOn w:val="DefaultParagraphFont"/>
    <w:uiPriority w:val="99"/>
    <w:unhideWhenUsed/>
    <w:rsid w:val="00192DF6"/>
    <w:rPr>
      <w:color w:val="0563C1" w:themeColor="hyperlink"/>
      <w:u w:val="single"/>
    </w:rPr>
  </w:style>
  <w:style w:type="character" w:customStyle="1" w:styleId="Mention1">
    <w:name w:val="Mention1"/>
    <w:basedOn w:val="DefaultParagraphFont"/>
    <w:uiPriority w:val="99"/>
    <w:semiHidden/>
    <w:unhideWhenUsed/>
    <w:rsid w:val="00192DF6"/>
    <w:rPr>
      <w:color w:val="2B579A"/>
      <w:shd w:val="clear" w:color="auto" w:fill="E6E6E6"/>
    </w:rPr>
  </w:style>
  <w:style w:type="character" w:styleId="PlaceholderText">
    <w:name w:val="Placeholder Text"/>
    <w:basedOn w:val="DefaultParagraphFont"/>
    <w:uiPriority w:val="99"/>
    <w:semiHidden/>
    <w:rsid w:val="00E92F6F"/>
    <w:rPr>
      <w:color w:val="808080"/>
    </w:rPr>
  </w:style>
  <w:style w:type="character" w:styleId="FollowedHyperlink">
    <w:name w:val="FollowedHyperlink"/>
    <w:basedOn w:val="DefaultParagraphFont"/>
    <w:uiPriority w:val="99"/>
    <w:semiHidden/>
    <w:unhideWhenUsed/>
    <w:rsid w:val="00D622AE"/>
    <w:rPr>
      <w:color w:val="954F72" w:themeColor="followedHyperlink"/>
      <w:u w:val="single"/>
    </w:rPr>
  </w:style>
  <w:style w:type="character" w:customStyle="1" w:styleId="UnresolvedMention1">
    <w:name w:val="Unresolved Mention1"/>
    <w:basedOn w:val="DefaultParagraphFont"/>
    <w:uiPriority w:val="99"/>
    <w:semiHidden/>
    <w:unhideWhenUsed/>
    <w:rsid w:val="00D74F97"/>
    <w:rPr>
      <w:color w:val="808080"/>
      <w:shd w:val="clear" w:color="auto" w:fill="E6E6E6"/>
    </w:rPr>
  </w:style>
  <w:style w:type="character" w:customStyle="1" w:styleId="ssparalabel">
    <w:name w:val="ss_paralabel"/>
    <w:basedOn w:val="DefaultParagraphFont"/>
    <w:rsid w:val="00742D28"/>
  </w:style>
  <w:style w:type="character" w:customStyle="1" w:styleId="ssbf">
    <w:name w:val="ss_bf"/>
    <w:basedOn w:val="DefaultParagraphFont"/>
    <w:rsid w:val="00742D28"/>
  </w:style>
  <w:style w:type="character" w:customStyle="1" w:styleId="ssparacontent">
    <w:name w:val="ss_paracontent"/>
    <w:basedOn w:val="DefaultParagraphFont"/>
    <w:rsid w:val="00742D28"/>
  </w:style>
  <w:style w:type="paragraph" w:styleId="ListParagraph">
    <w:name w:val="List Paragraph"/>
    <w:basedOn w:val="Normal"/>
    <w:uiPriority w:val="34"/>
    <w:qFormat/>
    <w:rsid w:val="00CB6814"/>
    <w:pPr>
      <w:ind w:left="720"/>
      <w:contextualSpacing/>
    </w:pPr>
  </w:style>
  <w:style w:type="paragraph" w:styleId="Revision">
    <w:name w:val="Revision"/>
    <w:hidden/>
    <w:uiPriority w:val="99"/>
    <w:semiHidden/>
    <w:rsid w:val="00576BD9"/>
  </w:style>
  <w:style w:type="character" w:styleId="UnresolvedMention">
    <w:name w:val="Unresolved Mention"/>
    <w:basedOn w:val="DefaultParagraphFont"/>
    <w:uiPriority w:val="99"/>
    <w:semiHidden/>
    <w:unhideWhenUsed/>
    <w:rsid w:val="00F64850"/>
    <w:rPr>
      <w:color w:val="808080"/>
      <w:shd w:val="clear" w:color="auto" w:fill="E6E6E6"/>
    </w:rPr>
  </w:style>
  <w:style w:type="character" w:styleId="Mention">
    <w:name w:val="Mention"/>
    <w:basedOn w:val="DefaultParagraphFont"/>
    <w:uiPriority w:val="99"/>
    <w:semiHidden/>
    <w:unhideWhenUsed/>
    <w:rsid w:val="00F6485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097177">
      <w:bodyDiv w:val="1"/>
      <w:marLeft w:val="0"/>
      <w:marRight w:val="0"/>
      <w:marTop w:val="0"/>
      <w:marBottom w:val="0"/>
      <w:divBdr>
        <w:top w:val="none" w:sz="0" w:space="0" w:color="auto"/>
        <w:left w:val="none" w:sz="0" w:space="0" w:color="auto"/>
        <w:bottom w:val="none" w:sz="0" w:space="0" w:color="auto"/>
        <w:right w:val="none" w:sz="0" w:space="0" w:color="auto"/>
      </w:divBdr>
      <w:divsChild>
        <w:div w:id="182478615">
          <w:marLeft w:val="480"/>
          <w:marRight w:val="0"/>
          <w:marTop w:val="0"/>
          <w:marBottom w:val="0"/>
          <w:divBdr>
            <w:top w:val="none" w:sz="0" w:space="0" w:color="auto"/>
            <w:left w:val="none" w:sz="0" w:space="0" w:color="auto"/>
            <w:bottom w:val="none" w:sz="0" w:space="0" w:color="auto"/>
            <w:right w:val="none" w:sz="0" w:space="0" w:color="auto"/>
          </w:divBdr>
        </w:div>
        <w:div w:id="1962152253">
          <w:marLeft w:val="480"/>
          <w:marRight w:val="0"/>
          <w:marTop w:val="0"/>
          <w:marBottom w:val="0"/>
          <w:divBdr>
            <w:top w:val="none" w:sz="0" w:space="0" w:color="auto"/>
            <w:left w:val="none" w:sz="0" w:space="0" w:color="auto"/>
            <w:bottom w:val="none" w:sz="0" w:space="0" w:color="auto"/>
            <w:right w:val="none" w:sz="0" w:space="0" w:color="auto"/>
          </w:divBdr>
        </w:div>
        <w:div w:id="1457482319">
          <w:marLeft w:val="480"/>
          <w:marRight w:val="0"/>
          <w:marTop w:val="0"/>
          <w:marBottom w:val="0"/>
          <w:divBdr>
            <w:top w:val="none" w:sz="0" w:space="0" w:color="auto"/>
            <w:left w:val="none" w:sz="0" w:space="0" w:color="auto"/>
            <w:bottom w:val="none" w:sz="0" w:space="0" w:color="auto"/>
            <w:right w:val="none" w:sz="0" w:space="0" w:color="auto"/>
          </w:divBdr>
        </w:div>
        <w:div w:id="119153745">
          <w:marLeft w:val="480"/>
          <w:marRight w:val="0"/>
          <w:marTop w:val="0"/>
          <w:marBottom w:val="0"/>
          <w:divBdr>
            <w:top w:val="none" w:sz="0" w:space="0" w:color="auto"/>
            <w:left w:val="none" w:sz="0" w:space="0" w:color="auto"/>
            <w:bottom w:val="none" w:sz="0" w:space="0" w:color="auto"/>
            <w:right w:val="none" w:sz="0" w:space="0" w:color="auto"/>
          </w:divBdr>
        </w:div>
      </w:divsChild>
    </w:div>
    <w:div w:id="2055426554">
      <w:bodyDiv w:val="1"/>
      <w:marLeft w:val="0"/>
      <w:marRight w:val="0"/>
      <w:marTop w:val="0"/>
      <w:marBottom w:val="0"/>
      <w:divBdr>
        <w:top w:val="none" w:sz="0" w:space="0" w:color="auto"/>
        <w:left w:val="none" w:sz="0" w:space="0" w:color="auto"/>
        <w:bottom w:val="none" w:sz="0" w:space="0" w:color="auto"/>
        <w:right w:val="none" w:sz="0" w:space="0" w:color="auto"/>
      </w:divBdr>
      <w:divsChild>
        <w:div w:id="1713728037">
          <w:marLeft w:val="480"/>
          <w:marRight w:val="0"/>
          <w:marTop w:val="0"/>
          <w:marBottom w:val="0"/>
          <w:divBdr>
            <w:top w:val="none" w:sz="0" w:space="0" w:color="auto"/>
            <w:left w:val="none" w:sz="0" w:space="0" w:color="auto"/>
            <w:bottom w:val="none" w:sz="0" w:space="0" w:color="auto"/>
            <w:right w:val="none" w:sz="0" w:space="0" w:color="auto"/>
          </w:divBdr>
        </w:div>
        <w:div w:id="1182402992">
          <w:marLeft w:val="480"/>
          <w:marRight w:val="0"/>
          <w:marTop w:val="0"/>
          <w:marBottom w:val="0"/>
          <w:divBdr>
            <w:top w:val="none" w:sz="0" w:space="0" w:color="auto"/>
            <w:left w:val="none" w:sz="0" w:space="0" w:color="auto"/>
            <w:bottom w:val="none" w:sz="0" w:space="0" w:color="auto"/>
            <w:right w:val="none" w:sz="0" w:space="0" w:color="auto"/>
          </w:divBdr>
        </w:div>
        <w:div w:id="889536413">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galeg.maryland.gov/webmga/frmStatutesText.aspx?article=gtr&amp;section=4-101&amp;ext=html&amp;session=2019RS" TargetMode="External"/><Relationship Id="rId18" Type="http://schemas.openxmlformats.org/officeDocument/2006/relationships/hyperlink" Target="http://www.mdot.maryland.gov/newMDOT/Planning/index.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mgaleg.maryland.gov/webmga/frmStatutesText.aspx?article=gsf&amp;section=10A-201&amp;ext=html&amp;session=2019RS&amp;tab=subject5"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dsd.state.md.us/comar/comarhtml/11/11.01.17.05.htm" TargetMode="External"/><Relationship Id="rId17" Type="http://schemas.openxmlformats.org/officeDocument/2006/relationships/hyperlink" Target="http://www.mdot.maryland.gov/newMDOT/Planning/index.html"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sd.state.md.us/comar/comarhtml/11/11.01.17.06.htm" TargetMode="External"/><Relationship Id="rId20" Type="http://schemas.openxmlformats.org/officeDocument/2006/relationships/hyperlink" Target="https://bpw.maryland.gov/Pages/default.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galeg.maryland.gov/webmga/frmStatutesText.aspx?article=gsf&amp;section=10A-301&amp;ext=html&amp;session=2019RS&amp;tab=subject5" TargetMode="External"/><Relationship Id="rId24" Type="http://schemas.openxmlformats.org/officeDocument/2006/relationships/hyperlink" Target="mailto:lwebb@mdot.maryland.gov"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file:///C:/Users/mnemphos/AppData/Local/Microsoft/Windows/Temporary%20Internet%20Files/Content.Outlook/RA1BXTNI/State%20Finance%20and%20Procurement%20Article%20&#167;10A-301(d)(2),%20Annotated%20Code%20of%20Maryland" TargetMode="External"/><Relationship Id="rId23" Type="http://schemas.openxmlformats.org/officeDocument/2006/relationships/hyperlink" Target="http://www.mdot.maryland.gov/newMDOT/Policy_Affairs/pia.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dsd.state.md.us/comar/comarhtml/11/11.01.17.06.ht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galeg.maryland.gov/webmga/frmStatutesText.aspx?article=gtr&amp;section=4-101&amp;ext=html&amp;session=2019RS&amp;tab=subject5" TargetMode="External"/><Relationship Id="rId22" Type="http://schemas.openxmlformats.org/officeDocument/2006/relationships/hyperlink" Target="http://mgaleg.maryland.gov/webmga/frmStatutesText.aspx?article=gsf&amp;section=10A-203&amp;ext=html&amp;session=2019RS&amp;tab=subject5"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rous\Documents\Custom%20Office%20Templates\MDOT%20P3%20Application%20DRAF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01161E92154EE79B331CD54A1FF90D"/>
        <w:category>
          <w:name w:val="General"/>
          <w:gallery w:val="placeholder"/>
        </w:category>
        <w:types>
          <w:type w:val="bbPlcHdr"/>
        </w:types>
        <w:behaviors>
          <w:behavior w:val="content"/>
        </w:behaviors>
        <w:guid w:val="{AF5CE425-AB09-45CB-B861-F7B21361CDFD}"/>
      </w:docPartPr>
      <w:docPartBody>
        <w:p w:rsidR="008E173B" w:rsidRDefault="008E173B" w:rsidP="008E173B">
          <w:pPr>
            <w:pStyle w:val="AB01161E92154EE79B331CD54A1FF90D6"/>
          </w:pPr>
          <w:r w:rsidRPr="00840A1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em-Light">
    <w:altName w:val="Corbel"/>
    <w:charset w:val="00"/>
    <w:family w:val="auto"/>
    <w:pitch w:val="variable"/>
    <w:sig w:usb0="A00002FF" w:usb1="5000204B" w:usb2="00000024" w:usb3="00000000" w:csb0="00000097" w:csb1="00000000"/>
  </w:font>
  <w:font w:name="Century Gothic">
    <w:panose1 w:val="020B0502020202020204"/>
    <w:charset w:val="00"/>
    <w:family w:val="swiss"/>
    <w:pitch w:val="variable"/>
    <w:sig w:usb0="00000287" w:usb1="00000000" w:usb2="00000000" w:usb3="00000000" w:csb0="0000009F" w:csb1="00000000"/>
  </w:font>
  <w:font w:name="Menlo Regular">
    <w:altName w:val="DokChampa"/>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845"/>
    <w:rsid w:val="00056D6F"/>
    <w:rsid w:val="00266075"/>
    <w:rsid w:val="00305FEE"/>
    <w:rsid w:val="003C541D"/>
    <w:rsid w:val="003F7845"/>
    <w:rsid w:val="00450641"/>
    <w:rsid w:val="00484AE4"/>
    <w:rsid w:val="004972AA"/>
    <w:rsid w:val="004B33C9"/>
    <w:rsid w:val="005B300A"/>
    <w:rsid w:val="005D6503"/>
    <w:rsid w:val="005F2488"/>
    <w:rsid w:val="00664D00"/>
    <w:rsid w:val="006B4805"/>
    <w:rsid w:val="007159CC"/>
    <w:rsid w:val="00790F98"/>
    <w:rsid w:val="0080486A"/>
    <w:rsid w:val="008E173B"/>
    <w:rsid w:val="00912441"/>
    <w:rsid w:val="00D35AD6"/>
    <w:rsid w:val="00F43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AE4"/>
    <w:rPr>
      <w:color w:val="808080"/>
    </w:rPr>
  </w:style>
  <w:style w:type="paragraph" w:customStyle="1" w:styleId="AB01161E92154EE79B331CD54A1FF90D">
    <w:name w:val="AB01161E92154EE79B331CD54A1FF90D"/>
    <w:rsid w:val="003F7845"/>
    <w:pPr>
      <w:spacing w:after="0" w:line="240" w:lineRule="auto"/>
    </w:pPr>
    <w:rPr>
      <w:rFonts w:eastAsiaTheme="minorHAnsi"/>
      <w:sz w:val="24"/>
      <w:szCs w:val="24"/>
    </w:rPr>
  </w:style>
  <w:style w:type="paragraph" w:customStyle="1" w:styleId="1187AF4A3AD24FAF9D9811C9A99E1FDD">
    <w:name w:val="1187AF4A3AD24FAF9D9811C9A99E1FDD"/>
    <w:rsid w:val="003F7845"/>
    <w:pPr>
      <w:spacing w:after="0" w:line="240" w:lineRule="auto"/>
    </w:pPr>
    <w:rPr>
      <w:rFonts w:eastAsiaTheme="minorHAnsi"/>
      <w:sz w:val="24"/>
      <w:szCs w:val="24"/>
    </w:rPr>
  </w:style>
  <w:style w:type="paragraph" w:customStyle="1" w:styleId="AB01161E92154EE79B331CD54A1FF90D1">
    <w:name w:val="AB01161E92154EE79B331CD54A1FF90D1"/>
    <w:rsid w:val="003F7845"/>
    <w:pPr>
      <w:spacing w:after="0" w:line="240" w:lineRule="auto"/>
    </w:pPr>
    <w:rPr>
      <w:rFonts w:eastAsiaTheme="minorHAnsi"/>
      <w:sz w:val="24"/>
      <w:szCs w:val="24"/>
    </w:rPr>
  </w:style>
  <w:style w:type="paragraph" w:customStyle="1" w:styleId="1187AF4A3AD24FAF9D9811C9A99E1FDD1">
    <w:name w:val="1187AF4A3AD24FAF9D9811C9A99E1FDD1"/>
    <w:rsid w:val="003F7845"/>
    <w:pPr>
      <w:spacing w:after="0" w:line="240" w:lineRule="auto"/>
    </w:pPr>
    <w:rPr>
      <w:rFonts w:eastAsiaTheme="minorHAnsi"/>
      <w:sz w:val="24"/>
      <w:szCs w:val="24"/>
    </w:rPr>
  </w:style>
  <w:style w:type="paragraph" w:customStyle="1" w:styleId="AB01161E92154EE79B331CD54A1FF90D2">
    <w:name w:val="AB01161E92154EE79B331CD54A1FF90D2"/>
    <w:rsid w:val="003F7845"/>
    <w:pPr>
      <w:spacing w:after="0" w:line="240" w:lineRule="auto"/>
    </w:pPr>
    <w:rPr>
      <w:rFonts w:eastAsiaTheme="minorHAnsi"/>
      <w:sz w:val="24"/>
      <w:szCs w:val="24"/>
    </w:rPr>
  </w:style>
  <w:style w:type="paragraph" w:customStyle="1" w:styleId="AB01161E92154EE79B331CD54A1FF90D3">
    <w:name w:val="AB01161E92154EE79B331CD54A1FF90D3"/>
    <w:rsid w:val="003F7845"/>
    <w:pPr>
      <w:spacing w:after="0" w:line="240" w:lineRule="auto"/>
    </w:pPr>
    <w:rPr>
      <w:rFonts w:eastAsiaTheme="minorHAnsi"/>
      <w:sz w:val="24"/>
      <w:szCs w:val="24"/>
    </w:rPr>
  </w:style>
  <w:style w:type="paragraph" w:customStyle="1" w:styleId="0D509E05CAAD4D9F9E777F78CAC0B2A9">
    <w:name w:val="0D509E05CAAD4D9F9E777F78CAC0B2A9"/>
    <w:rsid w:val="003F7845"/>
  </w:style>
  <w:style w:type="paragraph" w:customStyle="1" w:styleId="AB01161E92154EE79B331CD54A1FF90D4">
    <w:name w:val="AB01161E92154EE79B331CD54A1FF90D4"/>
    <w:rsid w:val="003F7845"/>
    <w:pPr>
      <w:spacing w:after="0" w:line="240" w:lineRule="auto"/>
    </w:pPr>
    <w:rPr>
      <w:rFonts w:eastAsiaTheme="minorHAnsi"/>
      <w:sz w:val="24"/>
      <w:szCs w:val="24"/>
    </w:rPr>
  </w:style>
  <w:style w:type="paragraph" w:customStyle="1" w:styleId="AB01161E92154EE79B331CD54A1FF90D5">
    <w:name w:val="AB01161E92154EE79B331CD54A1FF90D5"/>
    <w:rsid w:val="008E173B"/>
    <w:pPr>
      <w:spacing w:after="0" w:line="240" w:lineRule="auto"/>
    </w:pPr>
    <w:rPr>
      <w:rFonts w:eastAsiaTheme="minorHAnsi"/>
      <w:sz w:val="24"/>
      <w:szCs w:val="24"/>
    </w:rPr>
  </w:style>
  <w:style w:type="paragraph" w:customStyle="1" w:styleId="AB01161E92154EE79B331CD54A1FF90D6">
    <w:name w:val="AB01161E92154EE79B331CD54A1FF90D6"/>
    <w:rsid w:val="008E173B"/>
    <w:pPr>
      <w:spacing w:after="0" w:line="240" w:lineRule="auto"/>
    </w:pPr>
    <w:rPr>
      <w:rFonts w:eastAsiaTheme="minorHAnsi"/>
      <w:sz w:val="24"/>
      <w:szCs w:val="24"/>
    </w:rPr>
  </w:style>
  <w:style w:type="paragraph" w:customStyle="1" w:styleId="0CEEA2280732473393881DE76426460D">
    <w:name w:val="0CEEA2280732473393881DE76426460D"/>
    <w:rsid w:val="00664D00"/>
  </w:style>
  <w:style w:type="paragraph" w:customStyle="1" w:styleId="234F97E9B376411293ACA710A1FC13F9">
    <w:name w:val="234F97E9B376411293ACA710A1FC13F9"/>
    <w:rsid w:val="00484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B7B480867A4742A2626D8B60D81ED7" ma:contentTypeVersion="2" ma:contentTypeDescription="Create a new document." ma:contentTypeScope="" ma:versionID="d178b9477bc9b25753d6c6950bfe45ec">
  <xsd:schema xmlns:xsd="http://www.w3.org/2001/XMLSchema" xmlns:xs="http://www.w3.org/2001/XMLSchema" xmlns:p="http://schemas.microsoft.com/office/2006/metadata/properties" xmlns:ns2="39c887ae-523a-4f75-88e2-02d2248a8a0f" xmlns:ns3="3f919f12-12a8-48ea-bd7d-1fbdce651874" targetNamespace="http://schemas.microsoft.com/office/2006/metadata/properties" ma:root="true" ma:fieldsID="afc1eb3b4d6c39a8d937c3112a86739e" ns2:_="" ns3:_="">
    <xsd:import namespace="39c887ae-523a-4f75-88e2-02d2248a8a0f"/>
    <xsd:import namespace="3f919f12-12a8-48ea-bd7d-1fbdce651874"/>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887ae-523a-4f75-88e2-02d2248a8a0f"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Home"/>
          <xsd:enumeration value="P3"/>
          <xsd:enumeration value="Customer_Service"/>
          <xsd:enumeration value="PIA"/>
          <xsd:enumeration value="COMAR"/>
          <xsd:enumeration value="Public Meetings"/>
        </xsd:restriction>
      </xsd:simpleType>
    </xsd:element>
  </xsd:schema>
  <xsd:schema xmlns:xsd="http://www.w3.org/2001/XMLSchema" xmlns:xs="http://www.w3.org/2001/XMLSchema" xmlns:dms="http://schemas.microsoft.com/office/2006/documentManagement/types" xmlns:pc="http://schemas.microsoft.com/office/infopath/2007/PartnerControls" targetNamespace="3f919f12-12a8-48ea-bd7d-1fbdce65187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f919f12-12a8-48ea-bd7d-1fbdce651874">
      <UserInfo>
        <DisplayName>Lisa Webb</DisplayName>
        <AccountId>39</AccountId>
        <AccountType/>
      </UserInfo>
    </SharedWithUsers>
    <Category xmlns="39c887ae-523a-4f75-88e2-02d2248a8a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2D141-0C54-4925-AB43-1BEAB89B9852}">
  <ds:schemaRefs>
    <ds:schemaRef ds:uri="http://schemas.microsoft.com/sharepoint/v3/contenttype/forms"/>
  </ds:schemaRefs>
</ds:datastoreItem>
</file>

<file path=customXml/itemProps2.xml><?xml version="1.0" encoding="utf-8"?>
<ds:datastoreItem xmlns:ds="http://schemas.openxmlformats.org/officeDocument/2006/customXml" ds:itemID="{C0A29A77-4FEF-4F55-8740-1D716B933305}"/>
</file>

<file path=customXml/itemProps3.xml><?xml version="1.0" encoding="utf-8"?>
<ds:datastoreItem xmlns:ds="http://schemas.openxmlformats.org/officeDocument/2006/customXml" ds:itemID="{C7518F2C-1D95-479F-AC68-188D9B90C6A9}">
  <ds:schemaRefs>
    <ds:schemaRef ds:uri="http://purl.org/dc/elements/1.1/"/>
    <ds:schemaRef ds:uri="http://schemas.openxmlformats.org/package/2006/metadata/core-properties"/>
    <ds:schemaRef ds:uri="5f6251ad-58cb-4a49-8505-1a3423da765f"/>
    <ds:schemaRef ds:uri="http://schemas.microsoft.com/office/infopath/2007/PartnerControls"/>
    <ds:schemaRef ds:uri="http://purl.org/dc/terms/"/>
    <ds:schemaRef ds:uri="http://schemas.microsoft.com/office/2006/documentManagement/types"/>
    <ds:schemaRef ds:uri="4c7136b5-0fe7-44d5-b858-bdbf9e5e6543"/>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D91D2C9-D722-455A-AC00-A0A1ED3E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MDOT P3 Application DRAFT</Template>
  <TotalTime>1</TotalTime>
  <Pages>10</Pages>
  <Words>2835</Words>
  <Characters>16166</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sbrous</dc:creator>
  <cp:keywords/>
  <dc:description/>
  <cp:lastModifiedBy>Lisa Webb</cp:lastModifiedBy>
  <cp:revision>2</cp:revision>
  <cp:lastPrinted>2019-06-10T16:28:00Z</cp:lastPrinted>
  <dcterms:created xsi:type="dcterms:W3CDTF">2019-07-25T14:14:00Z</dcterms:created>
  <dcterms:modified xsi:type="dcterms:W3CDTF">2019-07-25T14:14:00Z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0x010100C3B7B480867A4742A2626D8B60D81ED7</vt:lpwstr>
  </property>
</Properties>
</file>